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F7" w:rsidRDefault="005268F7" w:rsidP="005268F7">
      <w:pPr>
        <w:spacing w:line="7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F0587" w:rsidRDefault="003F0587" w:rsidP="003F0587">
      <w:pPr>
        <w:spacing w:line="7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E83" w:rsidRDefault="00574CCA" w:rsidP="003F0587">
      <w:pPr>
        <w:spacing w:line="7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CBD">
        <w:rPr>
          <w:rFonts w:ascii="Times New Roman" w:eastAsia="Times New Roman" w:hAnsi="Times New Roman" w:cs="Times New Roman"/>
          <w:color w:val="000000"/>
          <w:sz w:val="24"/>
          <w:szCs w:val="24"/>
        </w:rPr>
        <w:t>Risk-Reduction in Tennessee</w:t>
      </w:r>
    </w:p>
    <w:p w:rsidR="003F0587" w:rsidRDefault="003F0587" w:rsidP="005268F7">
      <w:pPr>
        <w:spacing w:line="7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Joshua May</w:t>
      </w:r>
    </w:p>
    <w:p w:rsidR="003F0587" w:rsidRDefault="003F0587" w:rsidP="005268F7">
      <w:pPr>
        <w:spacing w:line="7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Columbia Southern University</w:t>
      </w:r>
    </w:p>
    <w:p w:rsidR="005268F7" w:rsidRPr="005268F7" w:rsidRDefault="005268F7" w:rsidP="005268F7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8F7" w:rsidRDefault="005268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525E83" w:rsidRPr="00833CBD" w:rsidRDefault="00525E83" w:rsidP="005268F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I. Introduction</w:t>
      </w:r>
    </w:p>
    <w:p w:rsidR="00525E83" w:rsidRPr="00833CBD" w:rsidRDefault="00525E83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CBD">
        <w:rPr>
          <w:rFonts w:ascii="Times New Roman" w:eastAsia="Times New Roman" w:hAnsi="Times New Roman" w:cs="Times New Roman"/>
          <w:color w:val="000000"/>
          <w:sz w:val="24"/>
          <w:szCs w:val="24"/>
        </w:rPr>
        <w:t>   A. Thesis</w:t>
      </w:r>
    </w:p>
    <w:p w:rsidR="00B1634B" w:rsidRDefault="004844E0" w:rsidP="005268F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 w:rsidR="003F0587">
        <w:rPr>
          <w:rFonts w:ascii="Times New Roman" w:eastAsia="Times New Roman" w:hAnsi="Times New Roman" w:cs="Times New Roman"/>
          <w:sz w:val="24"/>
          <w:szCs w:val="24"/>
        </w:rPr>
        <w:t>nessee has numerous bodies of water</w:t>
      </w:r>
      <w:r>
        <w:rPr>
          <w:rFonts w:ascii="Times New Roman" w:eastAsia="Times New Roman" w:hAnsi="Times New Roman" w:cs="Times New Roman"/>
          <w:sz w:val="24"/>
          <w:szCs w:val="24"/>
        </w:rPr>
        <w:t>, and part of it lies in a basin, making it vulnerable to flooding disasters, which devastate property and claim many lives due to the absence of strategies for reducing risks associated with flooding, and providing remediating actions</w:t>
      </w:r>
      <w:r w:rsidR="00AD5975">
        <w:rPr>
          <w:rFonts w:ascii="Times New Roman" w:eastAsia="Times New Roman" w:hAnsi="Times New Roman" w:cs="Times New Roman"/>
          <w:sz w:val="24"/>
          <w:szCs w:val="24"/>
        </w:rPr>
        <w:t xml:space="preserve"> to safeguard people from the negative effects of this calamitous occurrence.</w:t>
      </w:r>
    </w:p>
    <w:p w:rsidR="00525E83" w:rsidRPr="00833CBD" w:rsidRDefault="00525E83" w:rsidP="005268F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</w:t>
      </w:r>
      <w:r w:rsidR="0089307C">
        <w:rPr>
          <w:rFonts w:ascii="Times New Roman" w:eastAsia="Times New Roman" w:hAnsi="Times New Roman" w:cs="Times New Roman"/>
          <w:color w:val="000000"/>
          <w:sz w:val="24"/>
          <w:szCs w:val="24"/>
        </w:rPr>
        <w:t>Flooding in Tennessee</w:t>
      </w:r>
    </w:p>
    <w:p w:rsidR="00525E83" w:rsidRPr="00833CBD" w:rsidRDefault="00525E83" w:rsidP="005268F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A. </w:t>
      </w:r>
      <w:r w:rsidR="00D16B6F">
        <w:rPr>
          <w:rFonts w:ascii="Times New Roman" w:eastAsia="Times New Roman" w:hAnsi="Times New Roman" w:cs="Times New Roman"/>
          <w:color w:val="000000"/>
          <w:sz w:val="24"/>
          <w:szCs w:val="24"/>
        </w:rPr>
        <w:t>Tennessee is highly susceptible to floods, due to its terrain.</w:t>
      </w:r>
    </w:p>
    <w:p w:rsidR="00525E83" w:rsidRPr="00833CBD" w:rsidRDefault="00525E83" w:rsidP="005268F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B. </w:t>
      </w:r>
      <w:r w:rsidR="003F0587">
        <w:rPr>
          <w:rFonts w:ascii="Times New Roman" w:eastAsia="Times New Roman" w:hAnsi="Times New Roman" w:cs="Times New Roman"/>
          <w:color w:val="000000"/>
          <w:sz w:val="24"/>
          <w:szCs w:val="24"/>
        </w:rPr>
        <w:t>Besides, it has numerous bodies of water</w:t>
      </w:r>
      <w:r w:rsidR="00893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flood during high rains.</w:t>
      </w:r>
    </w:p>
    <w:p w:rsidR="00525E83" w:rsidRPr="00833CBD" w:rsidRDefault="00525E83" w:rsidP="005268F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</w:t>
      </w:r>
      <w:r w:rsidR="0089307C">
        <w:rPr>
          <w:rFonts w:ascii="Times New Roman" w:eastAsia="Times New Roman" w:hAnsi="Times New Roman" w:cs="Times New Roman"/>
          <w:color w:val="000000"/>
          <w:sz w:val="24"/>
          <w:szCs w:val="24"/>
        </w:rPr>
        <w:t>Stakeholders</w:t>
      </w:r>
    </w:p>
    <w:p w:rsidR="00525E83" w:rsidRPr="006F497F" w:rsidRDefault="007331AA" w:rsidP="005268F7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Organizations</w:t>
      </w:r>
    </w:p>
    <w:p w:rsidR="006F497F" w:rsidRDefault="006F497F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Tennessee Valley Authority</w:t>
      </w:r>
    </w:p>
    <w:p w:rsidR="00097DF8" w:rsidRDefault="00183CB6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DF8">
        <w:rPr>
          <w:rFonts w:ascii="Times New Roman" w:eastAsia="Times New Roman" w:hAnsi="Times New Roman" w:cs="Times New Roman"/>
          <w:sz w:val="24"/>
          <w:szCs w:val="24"/>
        </w:rPr>
        <w:t xml:space="preserve">Kentucky Fire and Emergency </w:t>
      </w:r>
      <w:r w:rsidR="00097DF8">
        <w:rPr>
          <w:rFonts w:ascii="Times New Roman" w:eastAsia="Times New Roman" w:hAnsi="Times New Roman" w:cs="Times New Roman"/>
          <w:sz w:val="24"/>
          <w:szCs w:val="24"/>
        </w:rPr>
        <w:t>Response</w:t>
      </w:r>
    </w:p>
    <w:p w:rsidR="00097DF8" w:rsidRPr="00097DF8" w:rsidRDefault="00097DF8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134">
        <w:rPr>
          <w:rFonts w:ascii="Times New Roman" w:eastAsia="Times New Roman" w:hAnsi="Times New Roman" w:cs="Times New Roman"/>
          <w:sz w:val="24"/>
          <w:szCs w:val="24"/>
        </w:rPr>
        <w:t>Feeding America</w:t>
      </w:r>
    </w:p>
    <w:p w:rsidR="002D4134" w:rsidRDefault="007331AA" w:rsidP="005268F7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50F">
        <w:rPr>
          <w:rFonts w:ascii="Times New Roman" w:eastAsia="Times New Roman" w:hAnsi="Times New Roman" w:cs="Times New Roman"/>
          <w:color w:val="000000"/>
          <w:sz w:val="24"/>
          <w:szCs w:val="24"/>
        </w:rPr>
        <w:t>Non-Governmental Organizations</w:t>
      </w:r>
    </w:p>
    <w:p w:rsidR="002D4134" w:rsidRPr="002D4134" w:rsidRDefault="007331AA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134">
        <w:rPr>
          <w:rFonts w:ascii="Times New Roman" w:eastAsia="Times New Roman" w:hAnsi="Times New Roman" w:cs="Times New Roman"/>
          <w:sz w:val="24"/>
          <w:szCs w:val="24"/>
        </w:rPr>
        <w:t>The Adventist Community Services</w:t>
      </w:r>
    </w:p>
    <w:p w:rsidR="002D4134" w:rsidRPr="00097DF8" w:rsidRDefault="007331AA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134">
        <w:rPr>
          <w:rFonts w:ascii="Times New Roman" w:eastAsia="Times New Roman" w:hAnsi="Times New Roman" w:cs="Times New Roman"/>
          <w:sz w:val="24"/>
          <w:szCs w:val="24"/>
        </w:rPr>
        <w:t>The American Red Cross</w:t>
      </w:r>
    </w:p>
    <w:p w:rsidR="00097DF8" w:rsidRPr="0073577B" w:rsidRDefault="00097DF8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Council of Engineering Companies of Tennessee</w:t>
      </w:r>
    </w:p>
    <w:p w:rsidR="0073577B" w:rsidRPr="002D4134" w:rsidRDefault="0073577B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Tennessee Development District Association</w:t>
      </w:r>
    </w:p>
    <w:p w:rsidR="00C54B2B" w:rsidRPr="00C54B2B" w:rsidRDefault="00C54B2B" w:rsidP="005268F7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Political Figures</w:t>
      </w:r>
    </w:p>
    <w:p w:rsidR="00C54B2B" w:rsidRPr="00267FA0" w:rsidRDefault="00C54B2B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Megan Barry, Mayor Nashville</w:t>
      </w:r>
    </w:p>
    <w:p w:rsidR="00267FA0" w:rsidRPr="00153011" w:rsidRDefault="00267FA0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Hargett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130E">
        <w:rPr>
          <w:rFonts w:ascii="Times New Roman" w:eastAsia="Times New Roman" w:hAnsi="Times New Roman" w:cs="Times New Roman"/>
          <w:sz w:val="24"/>
          <w:szCs w:val="24"/>
        </w:rPr>
        <w:t>Tennessee Secretary of State</w:t>
      </w:r>
    </w:p>
    <w:p w:rsidR="00153011" w:rsidRPr="00026750" w:rsidRDefault="00153011" w:rsidP="005268F7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Volunteers</w:t>
      </w:r>
    </w:p>
    <w:p w:rsidR="00026750" w:rsidRPr="00026750" w:rsidRDefault="00026750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Arnold Air Force Base</w:t>
      </w:r>
    </w:p>
    <w:p w:rsidR="00026750" w:rsidRPr="00633487" w:rsidRDefault="00633487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Sabre Army Heliport</w:t>
      </w:r>
    </w:p>
    <w:p w:rsidR="00633487" w:rsidRPr="007C7790" w:rsidRDefault="00633487" w:rsidP="005268F7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Tennessee Baptist Disaster Relief</w:t>
      </w:r>
    </w:p>
    <w:p w:rsidR="00525E83" w:rsidRPr="00833CBD" w:rsidRDefault="00525E83" w:rsidP="005268F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</w:t>
      </w:r>
      <w:r w:rsidR="00E86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Flooding </w:t>
      </w:r>
      <w:r w:rsidR="0089307C">
        <w:rPr>
          <w:rFonts w:ascii="Times New Roman" w:eastAsia="Times New Roman" w:hAnsi="Times New Roman" w:cs="Times New Roman"/>
          <w:color w:val="000000"/>
          <w:sz w:val="24"/>
          <w:szCs w:val="24"/>
        </w:rPr>
        <w:t>Risk-Reduction Project</w:t>
      </w:r>
    </w:p>
    <w:p w:rsidR="00153011" w:rsidRDefault="00153011" w:rsidP="005268F7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Length of Project</w:t>
      </w:r>
    </w:p>
    <w:p w:rsidR="005879B7" w:rsidRDefault="005879B7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Phase I</w:t>
      </w:r>
      <w:r w:rsidR="00E7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(100 days)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Study and formulation of risk-reduction strategies</w:t>
      </w:r>
    </w:p>
    <w:p w:rsidR="005879B7" w:rsidRDefault="005879B7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Phase II</w:t>
      </w:r>
      <w:r w:rsidR="00E64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</w:t>
      </w:r>
      <w:r w:rsidR="00E7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months)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Funding and implementation of risk-reduction strategies</w:t>
      </w:r>
    </w:p>
    <w:p w:rsidR="00153011" w:rsidRDefault="00153011" w:rsidP="005268F7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Possible Pitfalls</w:t>
      </w:r>
    </w:p>
    <w:p w:rsidR="005879B7" w:rsidRDefault="00D64F86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Inadequate Funding</w:t>
      </w:r>
    </w:p>
    <w:p w:rsidR="00D64F86" w:rsidRDefault="00D64F86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Conflict in strategy formulation</w:t>
      </w:r>
    </w:p>
    <w:p w:rsidR="00331210" w:rsidRDefault="00331210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Challenges during the implementation of risk management measures</w:t>
      </w:r>
    </w:p>
    <w:p w:rsidR="00B233AE" w:rsidRDefault="00B233AE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Failure to meet schedule</w:t>
      </w:r>
    </w:p>
    <w:p w:rsidR="00153011" w:rsidRDefault="00153011" w:rsidP="005268F7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Funding</w:t>
      </w:r>
    </w:p>
    <w:p w:rsidR="00D8226B" w:rsidRDefault="00D8226B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Estimated Cost: $1000,000</w:t>
      </w:r>
    </w:p>
    <w:p w:rsidR="00E7247A" w:rsidRDefault="0044158D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Federal Funding: $4</w:t>
      </w:r>
      <w:r w:rsidR="00E7247A">
        <w:rPr>
          <w:rFonts w:ascii="Times New Roman" w:eastAsia="Times New Roman" w:hAnsi="Times New Roman" w:cs="Times New Roman"/>
          <w:color w:val="000000"/>
          <w:sz w:val="24"/>
          <w:szCs w:val="24"/>
        </w:rPr>
        <w:t>50,000</w:t>
      </w:r>
    </w:p>
    <w:p w:rsidR="0044158D" w:rsidRDefault="0044158D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Funding: $350,000</w:t>
      </w:r>
    </w:p>
    <w:p w:rsidR="00D8226B" w:rsidRPr="00D8226B" w:rsidRDefault="0035710E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Contributions: $</w:t>
      </w:r>
      <w:r w:rsidR="0044158D">
        <w:rPr>
          <w:rFonts w:ascii="Times New Roman" w:eastAsia="Times New Roman" w:hAnsi="Times New Roman" w:cs="Times New Roman"/>
          <w:color w:val="000000"/>
          <w:sz w:val="24"/>
          <w:szCs w:val="24"/>
        </w:rPr>
        <w:t>200,000</w:t>
      </w:r>
    </w:p>
    <w:p w:rsidR="00525E83" w:rsidRPr="00097DF8" w:rsidRDefault="00153011" w:rsidP="005268F7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Maintenance</w:t>
      </w:r>
    </w:p>
    <w:p w:rsidR="00097DF8" w:rsidRPr="00097DF8" w:rsidRDefault="00097DF8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Keep drainage systems free of all manners of blockage</w:t>
      </w:r>
    </w:p>
    <w:p w:rsidR="00097DF8" w:rsidRDefault="005A2B9F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Relocation people in the flood-prone areas</w:t>
      </w:r>
    </w:p>
    <w:p w:rsidR="008C7BC5" w:rsidRPr="00833CBD" w:rsidRDefault="008C7BC5" w:rsidP="005268F7">
      <w:pPr>
        <w:pStyle w:val="ListParagraph"/>
        <w:numPr>
          <w:ilvl w:val="1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 disposal of litter</w:t>
      </w:r>
    </w:p>
    <w:p w:rsidR="00525E83" w:rsidRDefault="00525E83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V. Conclusion</w:t>
      </w:r>
    </w:p>
    <w:p w:rsidR="00187E97" w:rsidRDefault="00C0799D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risk reduction plan for the state of Tennessee will hamper future flooding possibilities, through proper water drainage systems. The plan will also include measures to alleviate </w:t>
      </w:r>
      <w:r w:rsidR="00230595">
        <w:rPr>
          <w:rFonts w:ascii="Times New Roman" w:eastAsia="Times New Roman" w:hAnsi="Times New Roman" w:cs="Times New Roman"/>
          <w:color w:val="000000"/>
          <w:sz w:val="24"/>
          <w:szCs w:val="24"/>
        </w:rPr>
        <w:t>the suffering of the dwellers through provisions such as drinking water an</w:t>
      </w:r>
      <w:r w:rsidR="003F0587">
        <w:rPr>
          <w:rFonts w:ascii="Times New Roman" w:eastAsia="Times New Roman" w:hAnsi="Times New Roman" w:cs="Times New Roman"/>
          <w:color w:val="000000"/>
          <w:sz w:val="24"/>
          <w:szCs w:val="24"/>
        </w:rPr>
        <w:t>d medicine. T</w:t>
      </w:r>
      <w:r w:rsidR="00230595">
        <w:rPr>
          <w:rFonts w:ascii="Times New Roman" w:eastAsia="Times New Roman" w:hAnsi="Times New Roman" w:cs="Times New Roman"/>
          <w:color w:val="000000"/>
          <w:sz w:val="24"/>
          <w:szCs w:val="24"/>
        </w:rPr>
        <w:t>he plan integrates the construction of</w:t>
      </w:r>
      <w:r w:rsidR="003F0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shelters for displaced victims, establishes a refuge for needed supplies and provides a starting point for the reduction of devastation these natural disasters create.</w:t>
      </w: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B37899" w:rsidP="005268F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7899" w:rsidRDefault="00D5619D" w:rsidP="00D5619D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References</w:t>
      </w:r>
    </w:p>
    <w:p w:rsidR="00D5619D" w:rsidRDefault="00D5619D" w:rsidP="00D561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19D">
        <w:rPr>
          <w:rFonts w:ascii="Times New Roman" w:eastAsia="Times New Roman" w:hAnsi="Times New Roman" w:cs="Times New Roman"/>
          <w:sz w:val="24"/>
          <w:szCs w:val="24"/>
        </w:rPr>
        <w:t>Shaw, R. (Ed.). (2012). Community-based disaster risk reduction. Bingley, England: Emerald.</w:t>
      </w:r>
    </w:p>
    <w:p w:rsidR="00D5619D" w:rsidRDefault="00D5619D" w:rsidP="00D561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19D">
        <w:rPr>
          <w:rFonts w:ascii="Times New Roman" w:eastAsia="Times New Roman" w:hAnsi="Times New Roman" w:cs="Times New Roman"/>
          <w:sz w:val="24"/>
          <w:szCs w:val="24"/>
        </w:rPr>
        <w:t xml:space="preserve">Information retrieved from </w:t>
      </w:r>
      <w:hyperlink r:id="rId8" w:history="1">
        <w:r w:rsidRPr="00CB62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https://www.tva.gov/</w:t>
        </w:r>
      </w:hyperlink>
    </w:p>
    <w:p w:rsidR="00D5619D" w:rsidRDefault="00D5619D" w:rsidP="00D561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Information retrieved from </w:t>
      </w:r>
      <w:r w:rsidRPr="00D5619D">
        <w:rPr>
          <w:rFonts w:ascii="Times New Roman" w:eastAsia="Times New Roman" w:hAnsi="Times New Roman" w:cs="Times New Roman"/>
          <w:sz w:val="24"/>
          <w:szCs w:val="24"/>
        </w:rPr>
        <w:t>http://tn.gov/main/section/elected-officials</w:t>
      </w:r>
    </w:p>
    <w:p w:rsidR="00D5619D" w:rsidRPr="00C13575" w:rsidRDefault="00D5619D" w:rsidP="00D5619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5619D" w:rsidRPr="00C13575" w:rsidSect="005268F7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D7" w:rsidRDefault="00796ED7" w:rsidP="005268F7">
      <w:pPr>
        <w:spacing w:after="0" w:line="240" w:lineRule="auto"/>
      </w:pPr>
      <w:r>
        <w:separator/>
      </w:r>
    </w:p>
  </w:endnote>
  <w:endnote w:type="continuationSeparator" w:id="0">
    <w:p w:rsidR="00796ED7" w:rsidRDefault="00796ED7" w:rsidP="0052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D7" w:rsidRDefault="00796ED7" w:rsidP="005268F7">
      <w:pPr>
        <w:spacing w:after="0" w:line="240" w:lineRule="auto"/>
      </w:pPr>
      <w:r>
        <w:separator/>
      </w:r>
    </w:p>
  </w:footnote>
  <w:footnote w:type="continuationSeparator" w:id="0">
    <w:p w:rsidR="00796ED7" w:rsidRDefault="00796ED7" w:rsidP="0052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F7" w:rsidRDefault="005268F7" w:rsidP="005268F7">
    <w:pPr>
      <w:pStyle w:val="Header"/>
    </w:pPr>
    <w:r w:rsidRPr="00833CBD">
      <w:rPr>
        <w:rFonts w:ascii="Times New Roman" w:eastAsia="Times New Roman" w:hAnsi="Times New Roman" w:cs="Times New Roman"/>
        <w:color w:val="000000"/>
        <w:sz w:val="24"/>
        <w:szCs w:val="24"/>
      </w:rPr>
      <w:t>RISK-REDUCTION IN TENNESSEE</w:t>
    </w:r>
    <w:r>
      <w:t xml:space="preserve"> </w:t>
    </w:r>
    <w:r>
      <w:tab/>
    </w:r>
    <w:r>
      <w:tab/>
    </w:r>
    <w:sdt>
      <w:sdtPr>
        <w:id w:val="-16061068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268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68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68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602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268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5268F7" w:rsidRDefault="005268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F7" w:rsidRPr="005268F7" w:rsidRDefault="005268F7" w:rsidP="005268F7">
    <w:pPr>
      <w:pStyle w:val="Header"/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Running Head: </w:t>
    </w:r>
    <w:r w:rsidRPr="00833CBD">
      <w:rPr>
        <w:rFonts w:ascii="Times New Roman" w:eastAsia="Times New Roman" w:hAnsi="Times New Roman" w:cs="Times New Roman"/>
        <w:color w:val="000000"/>
        <w:sz w:val="24"/>
        <w:szCs w:val="24"/>
      </w:rPr>
      <w:t>RISK-REDUCTION IN TENNESSEE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3E06"/>
    <w:multiLevelType w:val="hybridMultilevel"/>
    <w:tmpl w:val="42F40192"/>
    <w:lvl w:ilvl="0" w:tplc="CC94CAF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D49CB"/>
    <w:multiLevelType w:val="hybridMultilevel"/>
    <w:tmpl w:val="6D76BE46"/>
    <w:lvl w:ilvl="0" w:tplc="CC94CAF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D183944"/>
    <w:multiLevelType w:val="hybridMultilevel"/>
    <w:tmpl w:val="024EC892"/>
    <w:lvl w:ilvl="0" w:tplc="354C0BF4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8CF63ED"/>
    <w:multiLevelType w:val="hybridMultilevel"/>
    <w:tmpl w:val="21E6F428"/>
    <w:lvl w:ilvl="0" w:tplc="CC94CAF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sjA0tLCwtDQxMbRU0lEKTi0uzszPAykwqgUAF1B0QCwAAAA="/>
  </w:docVars>
  <w:rsids>
    <w:rsidRoot w:val="00525E83"/>
    <w:rsid w:val="00026750"/>
    <w:rsid w:val="000859AB"/>
    <w:rsid w:val="00097DF8"/>
    <w:rsid w:val="000F450F"/>
    <w:rsid w:val="00153011"/>
    <w:rsid w:val="00183CB6"/>
    <w:rsid w:val="00187E97"/>
    <w:rsid w:val="00230595"/>
    <w:rsid w:val="00267FA0"/>
    <w:rsid w:val="00284127"/>
    <w:rsid w:val="002D4134"/>
    <w:rsid w:val="00331210"/>
    <w:rsid w:val="0035710E"/>
    <w:rsid w:val="003B79AE"/>
    <w:rsid w:val="003F0587"/>
    <w:rsid w:val="0044158D"/>
    <w:rsid w:val="00470C14"/>
    <w:rsid w:val="004844E0"/>
    <w:rsid w:val="00525E83"/>
    <w:rsid w:val="005268F7"/>
    <w:rsid w:val="00554D90"/>
    <w:rsid w:val="00574CCA"/>
    <w:rsid w:val="005879B7"/>
    <w:rsid w:val="005A2B9F"/>
    <w:rsid w:val="005B466D"/>
    <w:rsid w:val="00633487"/>
    <w:rsid w:val="0067602D"/>
    <w:rsid w:val="006F497F"/>
    <w:rsid w:val="007331AA"/>
    <w:rsid w:val="0073577B"/>
    <w:rsid w:val="00796ED7"/>
    <w:rsid w:val="007C7790"/>
    <w:rsid w:val="00833CBD"/>
    <w:rsid w:val="008523EE"/>
    <w:rsid w:val="00863C7F"/>
    <w:rsid w:val="0089307C"/>
    <w:rsid w:val="00893C2A"/>
    <w:rsid w:val="008C7BC5"/>
    <w:rsid w:val="00942D72"/>
    <w:rsid w:val="00A9130E"/>
    <w:rsid w:val="00AD5975"/>
    <w:rsid w:val="00B04026"/>
    <w:rsid w:val="00B1634B"/>
    <w:rsid w:val="00B233AE"/>
    <w:rsid w:val="00B37899"/>
    <w:rsid w:val="00BF3335"/>
    <w:rsid w:val="00C0799D"/>
    <w:rsid w:val="00C13575"/>
    <w:rsid w:val="00C434FF"/>
    <w:rsid w:val="00C54B2B"/>
    <w:rsid w:val="00C56F2F"/>
    <w:rsid w:val="00D16B6F"/>
    <w:rsid w:val="00D23EA0"/>
    <w:rsid w:val="00D5619D"/>
    <w:rsid w:val="00D64F86"/>
    <w:rsid w:val="00D76A3E"/>
    <w:rsid w:val="00D8226B"/>
    <w:rsid w:val="00DA50BB"/>
    <w:rsid w:val="00E45769"/>
    <w:rsid w:val="00E649C3"/>
    <w:rsid w:val="00E7247A"/>
    <w:rsid w:val="00E86BF2"/>
    <w:rsid w:val="00E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F7"/>
  </w:style>
  <w:style w:type="paragraph" w:styleId="Footer">
    <w:name w:val="footer"/>
    <w:basedOn w:val="Normal"/>
    <w:link w:val="FooterChar"/>
    <w:uiPriority w:val="99"/>
    <w:unhideWhenUsed/>
    <w:rsid w:val="0052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F7"/>
  </w:style>
  <w:style w:type="character" w:styleId="Hyperlink">
    <w:name w:val="Hyperlink"/>
    <w:basedOn w:val="DefaultParagraphFont"/>
    <w:uiPriority w:val="99"/>
    <w:unhideWhenUsed/>
    <w:rsid w:val="00D561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F7"/>
  </w:style>
  <w:style w:type="paragraph" w:styleId="Footer">
    <w:name w:val="footer"/>
    <w:basedOn w:val="Normal"/>
    <w:link w:val="FooterChar"/>
    <w:uiPriority w:val="99"/>
    <w:unhideWhenUsed/>
    <w:rsid w:val="0052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F7"/>
  </w:style>
  <w:style w:type="character" w:styleId="Hyperlink">
    <w:name w:val="Hyperlink"/>
    <w:basedOn w:val="DefaultParagraphFont"/>
    <w:uiPriority w:val="99"/>
    <w:unhideWhenUsed/>
    <w:rsid w:val="00D56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a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Joshua</cp:lastModifiedBy>
  <cp:revision>2</cp:revision>
  <dcterms:created xsi:type="dcterms:W3CDTF">2017-01-29T22:24:00Z</dcterms:created>
  <dcterms:modified xsi:type="dcterms:W3CDTF">2017-01-29T22:24:00Z</dcterms:modified>
</cp:coreProperties>
</file>