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AF72E3" w:rsidRPr="009369EF" w:rsidRDefault="009369EF" w:rsidP="009369EF">
      <w:pPr>
        <w:spacing w:line="480" w:lineRule="auto"/>
        <w:jc w:val="center"/>
        <w:rPr>
          <w:rFonts w:ascii="Times New Roman" w:hAnsi="Times New Roman" w:cs="Times New Roman"/>
          <w:sz w:val="24"/>
          <w:szCs w:val="24"/>
        </w:rPr>
      </w:pPr>
      <w:r w:rsidRPr="009369EF">
        <w:rPr>
          <w:rFonts w:ascii="Times New Roman" w:hAnsi="Times New Roman" w:cs="Times New Roman"/>
          <w:sz w:val="24"/>
          <w:szCs w:val="24"/>
        </w:rPr>
        <w:t xml:space="preserve">Deviance, </w:t>
      </w:r>
      <w:r w:rsidR="00873151" w:rsidRPr="00873151">
        <w:rPr>
          <w:rFonts w:ascii="Times New Roman" w:hAnsi="Times New Roman" w:cs="Times New Roman"/>
          <w:noProof/>
          <w:sz w:val="24"/>
          <w:szCs w:val="24"/>
        </w:rPr>
        <w:t>C</w:t>
      </w:r>
      <w:r w:rsidRPr="00873151">
        <w:rPr>
          <w:rFonts w:ascii="Times New Roman" w:hAnsi="Times New Roman" w:cs="Times New Roman"/>
          <w:noProof/>
          <w:sz w:val="24"/>
          <w:szCs w:val="24"/>
        </w:rPr>
        <w:t>rime</w:t>
      </w:r>
      <w:r w:rsidR="00873151">
        <w:rPr>
          <w:rFonts w:ascii="Times New Roman" w:hAnsi="Times New Roman" w:cs="Times New Roman"/>
          <w:noProof/>
          <w:sz w:val="24"/>
          <w:szCs w:val="24"/>
        </w:rPr>
        <w:t>,</w:t>
      </w:r>
      <w:r w:rsidRPr="009369EF">
        <w:rPr>
          <w:rFonts w:ascii="Times New Roman" w:hAnsi="Times New Roman" w:cs="Times New Roman"/>
          <w:sz w:val="24"/>
          <w:szCs w:val="24"/>
        </w:rPr>
        <w:t xml:space="preserve"> and </w:t>
      </w:r>
      <w:r w:rsidR="00873151">
        <w:rPr>
          <w:rFonts w:ascii="Times New Roman" w:hAnsi="Times New Roman" w:cs="Times New Roman"/>
          <w:noProof/>
          <w:sz w:val="24"/>
          <w:szCs w:val="24"/>
        </w:rPr>
        <w:t>S</w:t>
      </w:r>
      <w:r w:rsidRPr="00873151">
        <w:rPr>
          <w:rFonts w:ascii="Times New Roman" w:hAnsi="Times New Roman" w:cs="Times New Roman"/>
          <w:noProof/>
          <w:sz w:val="24"/>
          <w:szCs w:val="24"/>
        </w:rPr>
        <w:t>ocial</w:t>
      </w:r>
      <w:r w:rsidR="00CF5763">
        <w:rPr>
          <w:rFonts w:ascii="Times New Roman" w:hAnsi="Times New Roman" w:cs="Times New Roman"/>
          <w:sz w:val="24"/>
          <w:szCs w:val="24"/>
        </w:rPr>
        <w:t xml:space="preserve"> C</w:t>
      </w:r>
      <w:r w:rsidRPr="009369EF">
        <w:rPr>
          <w:rFonts w:ascii="Times New Roman" w:hAnsi="Times New Roman" w:cs="Times New Roman"/>
          <w:sz w:val="24"/>
          <w:szCs w:val="24"/>
        </w:rPr>
        <w:t>ontrol</w:t>
      </w:r>
    </w:p>
    <w:p w:rsidR="009369EF" w:rsidRPr="009369EF" w:rsidRDefault="00CF5763" w:rsidP="009369EF">
      <w:pPr>
        <w:spacing w:line="480" w:lineRule="auto"/>
        <w:jc w:val="center"/>
        <w:rPr>
          <w:rFonts w:ascii="Times New Roman" w:hAnsi="Times New Roman" w:cs="Times New Roman"/>
          <w:sz w:val="24"/>
          <w:szCs w:val="24"/>
        </w:rPr>
      </w:pPr>
      <w:r>
        <w:rPr>
          <w:rFonts w:ascii="Times New Roman" w:hAnsi="Times New Roman" w:cs="Times New Roman"/>
          <w:sz w:val="24"/>
          <w:szCs w:val="24"/>
        </w:rPr>
        <w:t>Sabrina Abair</w:t>
      </w:r>
    </w:p>
    <w:p w:rsidR="009369EF" w:rsidRPr="009369EF" w:rsidRDefault="00CF5763" w:rsidP="009369E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Introduction to Sociology </w:t>
      </w:r>
      <w:r w:rsidRPr="00CF5763">
        <w:rPr>
          <w:rFonts w:ascii="Times New Roman" w:hAnsi="Times New Roman" w:cs="Times New Roman"/>
          <w:sz w:val="24"/>
          <w:szCs w:val="24"/>
        </w:rPr>
        <w:t>SOCI-110-45</w:t>
      </w:r>
    </w:p>
    <w:p w:rsidR="009369EF" w:rsidRDefault="009369EF" w:rsidP="009369EF">
      <w:pPr>
        <w:spacing w:line="480" w:lineRule="auto"/>
        <w:jc w:val="center"/>
        <w:rPr>
          <w:rFonts w:ascii="Times New Roman" w:hAnsi="Times New Roman" w:cs="Times New Roman"/>
          <w:sz w:val="24"/>
          <w:szCs w:val="24"/>
        </w:rPr>
      </w:pPr>
      <w:r w:rsidRPr="009369EF">
        <w:rPr>
          <w:rFonts w:ascii="Times New Roman" w:hAnsi="Times New Roman" w:cs="Times New Roman"/>
          <w:sz w:val="24"/>
          <w:szCs w:val="24"/>
        </w:rPr>
        <w:t>April 22, 2017</w:t>
      </w: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sz w:val="24"/>
          <w:szCs w:val="24"/>
        </w:rPr>
      </w:pPr>
    </w:p>
    <w:p w:rsidR="009369EF" w:rsidRDefault="009369EF" w:rsidP="009369EF">
      <w:pPr>
        <w:spacing w:line="480" w:lineRule="auto"/>
        <w:jc w:val="center"/>
        <w:rPr>
          <w:rFonts w:ascii="Times New Roman" w:hAnsi="Times New Roman" w:cs="Times New Roman"/>
          <w:b/>
          <w:sz w:val="24"/>
          <w:szCs w:val="24"/>
        </w:rPr>
      </w:pPr>
      <w:r w:rsidRPr="009369EF">
        <w:rPr>
          <w:rFonts w:ascii="Times New Roman" w:hAnsi="Times New Roman" w:cs="Times New Roman"/>
          <w:b/>
          <w:sz w:val="24"/>
          <w:szCs w:val="24"/>
        </w:rPr>
        <w:lastRenderedPageBreak/>
        <w:t>Deviance, crime, and social control</w:t>
      </w:r>
    </w:p>
    <w:p w:rsidR="003477B2" w:rsidRDefault="003477B2" w:rsidP="009369E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Introduction </w:t>
      </w:r>
    </w:p>
    <w:p w:rsidR="009369EF" w:rsidRDefault="001753B9" w:rsidP="00873151">
      <w:pPr>
        <w:spacing w:line="480" w:lineRule="auto"/>
        <w:ind w:firstLine="720"/>
        <w:rPr>
          <w:rFonts w:ascii="Times New Roman" w:hAnsi="Times New Roman" w:cs="Times New Roman"/>
          <w:sz w:val="24"/>
          <w:szCs w:val="24"/>
        </w:rPr>
      </w:pPr>
      <w:r w:rsidRPr="001753B9">
        <w:rPr>
          <w:rFonts w:ascii="Times New Roman" w:hAnsi="Times New Roman" w:cs="Times New Roman"/>
          <w:sz w:val="24"/>
          <w:szCs w:val="24"/>
        </w:rPr>
        <w:t xml:space="preserve">Deviance is behavior that </w:t>
      </w:r>
      <w:r w:rsidR="006E72D6" w:rsidRPr="006E72D6">
        <w:rPr>
          <w:rFonts w:ascii="Times New Roman" w:hAnsi="Times New Roman" w:cs="Times New Roman"/>
          <w:sz w:val="24"/>
          <w:szCs w:val="24"/>
        </w:rPr>
        <w:t>dismisses</w:t>
      </w:r>
      <w:r w:rsidR="00CF5763">
        <w:rPr>
          <w:rFonts w:ascii="Times New Roman" w:hAnsi="Times New Roman" w:cs="Times New Roman"/>
          <w:sz w:val="24"/>
          <w:szCs w:val="24"/>
        </w:rPr>
        <w:t xml:space="preserve"> social measures and invites</w:t>
      </w:r>
      <w:r w:rsidR="006E72D6" w:rsidRPr="006E72D6">
        <w:rPr>
          <w:rFonts w:ascii="Times New Roman" w:hAnsi="Times New Roman" w:cs="Times New Roman"/>
          <w:sz w:val="24"/>
          <w:szCs w:val="24"/>
        </w:rPr>
        <w:t xml:space="preserve"> negat</w:t>
      </w:r>
      <w:r w:rsidR="00CF5763">
        <w:rPr>
          <w:rFonts w:ascii="Times New Roman" w:hAnsi="Times New Roman" w:cs="Times New Roman"/>
          <w:sz w:val="24"/>
          <w:szCs w:val="24"/>
        </w:rPr>
        <w:t xml:space="preserve">ive social reactions. Some deviance </w:t>
      </w:r>
      <w:r w:rsidR="006E72D6" w:rsidRPr="00AF7E09">
        <w:rPr>
          <w:rFonts w:ascii="Times New Roman" w:hAnsi="Times New Roman" w:cs="Times New Roman"/>
          <w:noProof/>
          <w:sz w:val="24"/>
          <w:szCs w:val="24"/>
        </w:rPr>
        <w:t>is considered</w:t>
      </w:r>
      <w:r w:rsidR="006E72D6" w:rsidRPr="006E72D6">
        <w:rPr>
          <w:rFonts w:ascii="Times New Roman" w:hAnsi="Times New Roman" w:cs="Times New Roman"/>
          <w:sz w:val="24"/>
          <w:szCs w:val="24"/>
        </w:rPr>
        <w:t xml:space="preserve"> so </w:t>
      </w:r>
      <w:r w:rsidR="00CF5763">
        <w:rPr>
          <w:rFonts w:ascii="Times New Roman" w:hAnsi="Times New Roman" w:cs="Times New Roman"/>
          <w:sz w:val="24"/>
          <w:szCs w:val="24"/>
        </w:rPr>
        <w:t>damaging that government has</w:t>
      </w:r>
      <w:r w:rsidR="006E72D6" w:rsidRPr="006E72D6">
        <w:rPr>
          <w:rFonts w:ascii="Times New Roman" w:hAnsi="Times New Roman" w:cs="Times New Roman"/>
          <w:sz w:val="24"/>
          <w:szCs w:val="24"/>
        </w:rPr>
        <w:t xml:space="preserve"> forme</w:t>
      </w:r>
      <w:r w:rsidR="00CF5763">
        <w:rPr>
          <w:rFonts w:ascii="Times New Roman" w:hAnsi="Times New Roman" w:cs="Times New Roman"/>
          <w:sz w:val="24"/>
          <w:szCs w:val="24"/>
        </w:rPr>
        <w:t>d laws that blacklist certain behaviors. Behaviors</w:t>
      </w:r>
      <w:r w:rsidR="000A2C06">
        <w:rPr>
          <w:rFonts w:ascii="Times New Roman" w:hAnsi="Times New Roman" w:cs="Times New Roman"/>
          <w:sz w:val="24"/>
          <w:szCs w:val="24"/>
        </w:rPr>
        <w:t xml:space="preserve"> or wrongdoing</w:t>
      </w:r>
      <w:r w:rsidR="00CF5763">
        <w:rPr>
          <w:rFonts w:ascii="Times New Roman" w:hAnsi="Times New Roman" w:cs="Times New Roman"/>
          <w:sz w:val="24"/>
          <w:szCs w:val="24"/>
        </w:rPr>
        <w:t xml:space="preserve"> that harm society the most are</w:t>
      </w:r>
      <w:r w:rsidR="000A2C06">
        <w:rPr>
          <w:rFonts w:ascii="Times New Roman" w:hAnsi="Times New Roman" w:cs="Times New Roman"/>
          <w:sz w:val="24"/>
          <w:szCs w:val="24"/>
        </w:rPr>
        <w:t xml:space="preserve"> likely to lead to the creation or amendment</w:t>
      </w:r>
      <w:r w:rsidR="000A2C06" w:rsidRPr="006E72D6">
        <w:rPr>
          <w:rFonts w:ascii="Times New Roman" w:hAnsi="Times New Roman" w:cs="Times New Roman"/>
          <w:sz w:val="24"/>
          <w:szCs w:val="24"/>
        </w:rPr>
        <w:t xml:space="preserve"> </w:t>
      </w:r>
      <w:r w:rsidR="000A2C06">
        <w:rPr>
          <w:rFonts w:ascii="Times New Roman" w:hAnsi="Times New Roman" w:cs="Times New Roman"/>
          <w:sz w:val="24"/>
          <w:szCs w:val="24"/>
        </w:rPr>
        <w:t xml:space="preserve">of </w:t>
      </w:r>
      <w:r w:rsidR="006E72D6" w:rsidRPr="006E72D6">
        <w:rPr>
          <w:rFonts w:ascii="Times New Roman" w:hAnsi="Times New Roman" w:cs="Times New Roman"/>
          <w:sz w:val="24"/>
          <w:szCs w:val="24"/>
        </w:rPr>
        <w:t>laws and is obvi</w:t>
      </w:r>
      <w:r w:rsidR="00CF5763">
        <w:rPr>
          <w:rFonts w:ascii="Times New Roman" w:hAnsi="Times New Roman" w:cs="Times New Roman"/>
          <w:sz w:val="24"/>
          <w:szCs w:val="24"/>
        </w:rPr>
        <w:t>ously</w:t>
      </w:r>
      <w:r w:rsidR="000A2C06">
        <w:rPr>
          <w:rFonts w:ascii="Times New Roman" w:hAnsi="Times New Roman" w:cs="Times New Roman"/>
          <w:sz w:val="24"/>
          <w:szCs w:val="24"/>
        </w:rPr>
        <w:t xml:space="preserve"> set the</w:t>
      </w:r>
      <w:r w:rsidR="00CF5763">
        <w:rPr>
          <w:rFonts w:ascii="Times New Roman" w:hAnsi="Times New Roman" w:cs="Times New Roman"/>
          <w:sz w:val="24"/>
          <w:szCs w:val="24"/>
        </w:rPr>
        <w:t xml:space="preserve"> basic</w:t>
      </w:r>
      <w:r w:rsidR="000A2C06">
        <w:rPr>
          <w:rFonts w:ascii="Times New Roman" w:hAnsi="Times New Roman" w:cs="Times New Roman"/>
          <w:sz w:val="24"/>
          <w:szCs w:val="24"/>
        </w:rPr>
        <w:t xml:space="preserve"> standard for normal and variations of behaviors. B</w:t>
      </w:r>
      <w:r w:rsidR="006E72D6" w:rsidRPr="006E72D6">
        <w:rPr>
          <w:rFonts w:ascii="Times New Roman" w:hAnsi="Times New Roman" w:cs="Times New Roman"/>
          <w:sz w:val="24"/>
          <w:szCs w:val="24"/>
        </w:rPr>
        <w:t xml:space="preserve">oth </w:t>
      </w:r>
      <w:r w:rsidR="006E72D6" w:rsidRPr="00AF7E09">
        <w:rPr>
          <w:rFonts w:ascii="Times New Roman" w:hAnsi="Times New Roman" w:cs="Times New Roman"/>
          <w:noProof/>
          <w:sz w:val="24"/>
          <w:szCs w:val="24"/>
        </w:rPr>
        <w:t>variation</w:t>
      </w:r>
      <w:r w:rsidR="00AF7E09">
        <w:rPr>
          <w:rFonts w:ascii="Times New Roman" w:hAnsi="Times New Roman" w:cs="Times New Roman"/>
          <w:noProof/>
          <w:sz w:val="24"/>
          <w:szCs w:val="24"/>
        </w:rPr>
        <w:t>s</w:t>
      </w:r>
      <w:r w:rsidR="006E72D6" w:rsidRPr="006E72D6">
        <w:rPr>
          <w:rFonts w:ascii="Times New Roman" w:hAnsi="Times New Roman" w:cs="Times New Roman"/>
          <w:sz w:val="24"/>
          <w:szCs w:val="24"/>
        </w:rPr>
        <w:t xml:space="preserve"> from the norm and wrongdoing mix negative social reactions </w:t>
      </w:r>
      <w:r w:rsidR="000A2C06">
        <w:rPr>
          <w:rFonts w:ascii="Times New Roman" w:hAnsi="Times New Roman" w:cs="Times New Roman"/>
          <w:noProof/>
          <w:sz w:val="24"/>
          <w:szCs w:val="24"/>
        </w:rPr>
        <w:t>which shows</w:t>
      </w:r>
      <w:r w:rsidR="006E72D6" w:rsidRPr="006E72D6">
        <w:rPr>
          <w:rFonts w:ascii="Times New Roman" w:hAnsi="Times New Roman" w:cs="Times New Roman"/>
          <w:sz w:val="24"/>
          <w:szCs w:val="24"/>
        </w:rPr>
        <w:t xml:space="preserve"> us that every general public needs to ensure that its </w:t>
      </w:r>
      <w:r w:rsidR="006E72D6" w:rsidRPr="00AF7E09">
        <w:rPr>
          <w:rFonts w:ascii="Times New Roman" w:hAnsi="Times New Roman" w:cs="Times New Roman"/>
          <w:noProof/>
          <w:sz w:val="24"/>
          <w:szCs w:val="24"/>
        </w:rPr>
        <w:t>people</w:t>
      </w:r>
      <w:r w:rsidR="006E72D6" w:rsidRPr="006E72D6">
        <w:rPr>
          <w:rFonts w:ascii="Times New Roman" w:hAnsi="Times New Roman" w:cs="Times New Roman"/>
          <w:sz w:val="24"/>
          <w:szCs w:val="24"/>
        </w:rPr>
        <w:t xml:space="preserve"> obey social benchmarks i</w:t>
      </w:r>
      <w:r w:rsidR="000A2C06">
        <w:rPr>
          <w:rFonts w:ascii="Times New Roman" w:hAnsi="Times New Roman" w:cs="Times New Roman"/>
          <w:sz w:val="24"/>
          <w:szCs w:val="24"/>
        </w:rPr>
        <w:t>n society</w:t>
      </w:r>
      <w:r w:rsidR="006E72D6" w:rsidRPr="006E72D6">
        <w:rPr>
          <w:rFonts w:ascii="Times New Roman" w:hAnsi="Times New Roman" w:cs="Times New Roman"/>
          <w:sz w:val="24"/>
          <w:szCs w:val="24"/>
        </w:rPr>
        <w:t>. Social control suggests courses in which a general public tries to hinder and underwrite lead that harms benchmarks.</w:t>
      </w:r>
    </w:p>
    <w:p w:rsidR="001753B9" w:rsidRDefault="001753B9" w:rsidP="003477B2">
      <w:pPr>
        <w:spacing w:line="480" w:lineRule="auto"/>
        <w:jc w:val="center"/>
        <w:rPr>
          <w:rFonts w:ascii="Times New Roman" w:hAnsi="Times New Roman" w:cs="Times New Roman"/>
          <w:b/>
          <w:sz w:val="24"/>
          <w:szCs w:val="24"/>
        </w:rPr>
      </w:pPr>
      <w:r w:rsidRPr="003477B2">
        <w:rPr>
          <w:rFonts w:ascii="Times New Roman" w:hAnsi="Times New Roman" w:cs="Times New Roman"/>
          <w:b/>
          <w:sz w:val="24"/>
          <w:szCs w:val="24"/>
        </w:rPr>
        <w:t>Research question</w:t>
      </w:r>
    </w:p>
    <w:p w:rsidR="003477B2" w:rsidRPr="003477B2" w:rsidRDefault="003477B2" w:rsidP="003477B2">
      <w:pPr>
        <w:spacing w:line="480" w:lineRule="auto"/>
        <w:rPr>
          <w:rFonts w:ascii="Times New Roman" w:hAnsi="Times New Roman" w:cs="Times New Roman"/>
          <w:sz w:val="24"/>
          <w:szCs w:val="24"/>
        </w:rPr>
      </w:pPr>
      <w:r w:rsidRPr="003477B2">
        <w:rPr>
          <w:rFonts w:ascii="Times New Roman" w:hAnsi="Times New Roman" w:cs="Times New Roman"/>
          <w:sz w:val="24"/>
          <w:szCs w:val="24"/>
        </w:rPr>
        <w:t>Define Deviance, crime, and social control?</w:t>
      </w:r>
    </w:p>
    <w:p w:rsidR="003477B2" w:rsidRDefault="003477B2" w:rsidP="003477B2">
      <w:pPr>
        <w:spacing w:line="480" w:lineRule="auto"/>
        <w:rPr>
          <w:rFonts w:ascii="Times New Roman" w:hAnsi="Times New Roman" w:cs="Times New Roman"/>
          <w:sz w:val="24"/>
          <w:szCs w:val="24"/>
        </w:rPr>
      </w:pPr>
      <w:r w:rsidRPr="003477B2">
        <w:rPr>
          <w:rFonts w:ascii="Times New Roman" w:hAnsi="Times New Roman" w:cs="Times New Roman"/>
          <w:sz w:val="24"/>
          <w:szCs w:val="24"/>
        </w:rPr>
        <w:t>What is mean by the relativity of deviance?</w:t>
      </w:r>
    </w:p>
    <w:p w:rsidR="003477B2" w:rsidRDefault="003477B2" w:rsidP="003477B2">
      <w:pPr>
        <w:spacing w:line="480" w:lineRule="auto"/>
        <w:jc w:val="center"/>
        <w:rPr>
          <w:rFonts w:ascii="Times New Roman" w:hAnsi="Times New Roman" w:cs="Times New Roman"/>
          <w:b/>
          <w:sz w:val="24"/>
          <w:szCs w:val="24"/>
        </w:rPr>
      </w:pPr>
      <w:r w:rsidRPr="003477B2">
        <w:rPr>
          <w:rFonts w:ascii="Times New Roman" w:hAnsi="Times New Roman" w:cs="Times New Roman"/>
          <w:b/>
          <w:sz w:val="24"/>
          <w:szCs w:val="24"/>
        </w:rPr>
        <w:t>Discussion</w:t>
      </w:r>
    </w:p>
    <w:p w:rsidR="003477B2" w:rsidRDefault="006E72D6" w:rsidP="00873151">
      <w:pPr>
        <w:spacing w:line="480" w:lineRule="auto"/>
        <w:ind w:firstLine="720"/>
        <w:rPr>
          <w:rFonts w:ascii="Times New Roman" w:hAnsi="Times New Roman" w:cs="Times New Roman"/>
          <w:sz w:val="24"/>
          <w:szCs w:val="24"/>
        </w:rPr>
      </w:pPr>
      <w:r w:rsidRPr="006E72D6">
        <w:rPr>
          <w:rFonts w:ascii="Times New Roman" w:hAnsi="Times New Roman" w:cs="Times New Roman"/>
          <w:sz w:val="24"/>
          <w:szCs w:val="24"/>
        </w:rPr>
        <w:t xml:space="preserve">Social control is never perfect. Hence various guidelines and people exist that there are continually a </w:t>
      </w:r>
      <w:r w:rsidRPr="00AF7E09">
        <w:rPr>
          <w:rFonts w:ascii="Times New Roman" w:hAnsi="Times New Roman" w:cs="Times New Roman"/>
          <w:noProof/>
          <w:sz w:val="24"/>
          <w:szCs w:val="24"/>
        </w:rPr>
        <w:t>couple</w:t>
      </w:r>
      <w:r w:rsidR="00AF7E09">
        <w:rPr>
          <w:rFonts w:ascii="Times New Roman" w:hAnsi="Times New Roman" w:cs="Times New Roman"/>
          <w:noProof/>
          <w:sz w:val="24"/>
          <w:szCs w:val="24"/>
        </w:rPr>
        <w:t xml:space="preserve"> of</w:t>
      </w:r>
      <w:r w:rsidRPr="006E72D6">
        <w:rPr>
          <w:rFonts w:ascii="Times New Roman" w:hAnsi="Times New Roman" w:cs="Times New Roman"/>
          <w:sz w:val="24"/>
          <w:szCs w:val="24"/>
        </w:rPr>
        <w:t xml:space="preserve"> people who manhandle a couple of norms. In reality, even in an "overall population of sacred individuals, for instance, a religious group, he expressed, fundamentals will </w:t>
      </w:r>
      <w:r w:rsidRPr="00AF7E09">
        <w:rPr>
          <w:rFonts w:ascii="Times New Roman" w:hAnsi="Times New Roman" w:cs="Times New Roman"/>
          <w:noProof/>
          <w:sz w:val="24"/>
          <w:szCs w:val="24"/>
        </w:rPr>
        <w:t>be broken</w:t>
      </w:r>
      <w:r w:rsidRPr="006E72D6">
        <w:rPr>
          <w:rFonts w:ascii="Times New Roman" w:hAnsi="Times New Roman" w:cs="Times New Roman"/>
          <w:sz w:val="24"/>
          <w:szCs w:val="24"/>
        </w:rPr>
        <w:t xml:space="preserve"> and antagonistic social reactions energized. Second, since variation from the norm serves a couple of basic capacities with regards to society, any given society "makes" distortion by portraying certain practices as </w:t>
      </w:r>
      <w:r w:rsidRPr="00AF7E09">
        <w:rPr>
          <w:rFonts w:ascii="Times New Roman" w:hAnsi="Times New Roman" w:cs="Times New Roman"/>
          <w:noProof/>
          <w:sz w:val="24"/>
          <w:szCs w:val="24"/>
        </w:rPr>
        <w:t>worsen</w:t>
      </w:r>
      <w:r w:rsidR="00AF7E09">
        <w:rPr>
          <w:rFonts w:ascii="Times New Roman" w:hAnsi="Times New Roman" w:cs="Times New Roman"/>
          <w:noProof/>
          <w:sz w:val="24"/>
          <w:szCs w:val="24"/>
        </w:rPr>
        <w:t>ing</w:t>
      </w:r>
      <w:r w:rsidRPr="006E72D6">
        <w:rPr>
          <w:rFonts w:ascii="Times New Roman" w:hAnsi="Times New Roman" w:cs="Times New Roman"/>
          <w:sz w:val="24"/>
          <w:szCs w:val="24"/>
        </w:rPr>
        <w:t xml:space="preserve"> and the overall public who present them as </w:t>
      </w:r>
      <w:r w:rsidR="002F0F24" w:rsidRPr="002F0F24">
        <w:rPr>
          <w:rFonts w:ascii="Times New Roman" w:hAnsi="Times New Roman" w:cs="Times New Roman"/>
          <w:sz w:val="24"/>
          <w:szCs w:val="24"/>
        </w:rPr>
        <w:t>deviants</w:t>
      </w:r>
      <w:sdt>
        <w:sdtPr>
          <w:rPr>
            <w:rFonts w:ascii="Times New Roman" w:hAnsi="Times New Roman" w:cs="Times New Roman"/>
            <w:sz w:val="24"/>
            <w:szCs w:val="24"/>
          </w:rPr>
          <w:id w:val="689307"/>
          <w:citation/>
        </w:sdtPr>
        <w:sdtEndPr/>
        <w:sdtContent>
          <w:r w:rsidR="00AC7B42">
            <w:rPr>
              <w:rFonts w:ascii="Times New Roman" w:hAnsi="Times New Roman" w:cs="Times New Roman"/>
              <w:sz w:val="24"/>
              <w:szCs w:val="24"/>
            </w:rPr>
            <w:fldChar w:fldCharType="begin"/>
          </w:r>
          <w:r w:rsidR="00AC7B42">
            <w:rPr>
              <w:rFonts w:ascii="Times New Roman" w:hAnsi="Times New Roman" w:cs="Times New Roman"/>
              <w:sz w:val="24"/>
              <w:szCs w:val="24"/>
            </w:rPr>
            <w:instrText xml:space="preserve"> CITATION Wal14 \l 1033 </w:instrText>
          </w:r>
          <w:r w:rsidR="00AC7B42">
            <w:rPr>
              <w:rFonts w:ascii="Times New Roman" w:hAnsi="Times New Roman" w:cs="Times New Roman"/>
              <w:sz w:val="24"/>
              <w:szCs w:val="24"/>
            </w:rPr>
            <w:fldChar w:fldCharType="separate"/>
          </w:r>
          <w:r w:rsidR="00AC7B42">
            <w:rPr>
              <w:rFonts w:ascii="Times New Roman" w:hAnsi="Times New Roman" w:cs="Times New Roman"/>
              <w:noProof/>
              <w:sz w:val="24"/>
              <w:szCs w:val="24"/>
            </w:rPr>
            <w:t xml:space="preserve"> </w:t>
          </w:r>
          <w:r w:rsidR="00AC7B42" w:rsidRPr="00AC7B42">
            <w:rPr>
              <w:rFonts w:ascii="Times New Roman" w:hAnsi="Times New Roman" w:cs="Times New Roman"/>
              <w:noProof/>
              <w:sz w:val="24"/>
              <w:szCs w:val="24"/>
            </w:rPr>
            <w:t>(Walter S. DeKeseredy, 2014)</w:t>
          </w:r>
          <w:r w:rsidR="00AC7B42">
            <w:rPr>
              <w:rFonts w:ascii="Times New Roman" w:hAnsi="Times New Roman" w:cs="Times New Roman"/>
              <w:sz w:val="24"/>
              <w:szCs w:val="24"/>
            </w:rPr>
            <w:fldChar w:fldCharType="end"/>
          </w:r>
        </w:sdtContent>
      </w:sdt>
      <w:r w:rsidR="002F0F24" w:rsidRPr="002F0F24">
        <w:rPr>
          <w:rFonts w:ascii="Times New Roman" w:hAnsi="Times New Roman" w:cs="Times New Roman"/>
          <w:sz w:val="24"/>
          <w:szCs w:val="24"/>
        </w:rPr>
        <w:t>.</w:t>
      </w:r>
      <w:r w:rsidR="002F0F24">
        <w:rPr>
          <w:rFonts w:ascii="Times New Roman" w:hAnsi="Times New Roman" w:cs="Times New Roman"/>
          <w:sz w:val="24"/>
          <w:szCs w:val="24"/>
        </w:rPr>
        <w:t xml:space="preserve"> </w:t>
      </w:r>
      <w:r w:rsidR="002F0F24" w:rsidRPr="002F0F24">
        <w:rPr>
          <w:rFonts w:ascii="Times New Roman" w:hAnsi="Times New Roman" w:cs="Times New Roman"/>
          <w:sz w:val="24"/>
          <w:szCs w:val="24"/>
        </w:rPr>
        <w:t>Deviance is likewise relative in two different ways. To start with,</w:t>
      </w:r>
      <w:r w:rsidR="00182C84">
        <w:rPr>
          <w:rFonts w:ascii="Times New Roman" w:hAnsi="Times New Roman" w:cs="Times New Roman"/>
          <w:sz w:val="24"/>
          <w:szCs w:val="24"/>
        </w:rPr>
        <w:t xml:space="preserve"> </w:t>
      </w:r>
      <w:bookmarkStart w:id="0" w:name="_GoBack"/>
      <w:bookmarkEnd w:id="0"/>
      <w:r w:rsidR="002F0F24" w:rsidRPr="002F0F24">
        <w:rPr>
          <w:rFonts w:ascii="Times New Roman" w:hAnsi="Times New Roman" w:cs="Times New Roman"/>
          <w:sz w:val="24"/>
          <w:szCs w:val="24"/>
        </w:rPr>
        <w:lastRenderedPageBreak/>
        <w:t xml:space="preserve">it is relative in space: a given conduct might </w:t>
      </w:r>
      <w:r w:rsidR="002F0F24" w:rsidRPr="00873151">
        <w:rPr>
          <w:rFonts w:ascii="Times New Roman" w:hAnsi="Times New Roman" w:cs="Times New Roman"/>
          <w:noProof/>
          <w:sz w:val="24"/>
          <w:szCs w:val="24"/>
        </w:rPr>
        <w:t>be viewed</w:t>
      </w:r>
      <w:r w:rsidR="002F0F24" w:rsidRPr="002F0F24">
        <w:rPr>
          <w:rFonts w:ascii="Times New Roman" w:hAnsi="Times New Roman" w:cs="Times New Roman"/>
          <w:sz w:val="24"/>
          <w:szCs w:val="24"/>
        </w:rPr>
        <w:t xml:space="preserve"> as</w:t>
      </w:r>
      <w:r w:rsidR="00873151">
        <w:rPr>
          <w:rFonts w:ascii="Times New Roman" w:hAnsi="Times New Roman" w:cs="Times New Roman"/>
          <w:sz w:val="24"/>
          <w:szCs w:val="24"/>
        </w:rPr>
        <w:t xml:space="preserve"> a</w:t>
      </w:r>
      <w:r w:rsidR="002F0F24" w:rsidRPr="002F0F24">
        <w:rPr>
          <w:rFonts w:ascii="Times New Roman" w:hAnsi="Times New Roman" w:cs="Times New Roman"/>
          <w:sz w:val="24"/>
          <w:szCs w:val="24"/>
        </w:rPr>
        <w:t xml:space="preserve"> </w:t>
      </w:r>
      <w:r w:rsidR="002F0F24" w:rsidRPr="00873151">
        <w:rPr>
          <w:rFonts w:ascii="Times New Roman" w:hAnsi="Times New Roman" w:cs="Times New Roman"/>
          <w:noProof/>
          <w:sz w:val="24"/>
          <w:szCs w:val="24"/>
        </w:rPr>
        <w:t>freak</w:t>
      </w:r>
      <w:r w:rsidR="002F0F24" w:rsidRPr="002F0F24">
        <w:rPr>
          <w:rFonts w:ascii="Times New Roman" w:hAnsi="Times New Roman" w:cs="Times New Roman"/>
          <w:sz w:val="24"/>
          <w:szCs w:val="24"/>
        </w:rPr>
        <w:t xml:space="preserve"> in one society yet adequate in another general public. Deviance </w:t>
      </w:r>
      <w:r w:rsidR="002F0F24" w:rsidRPr="00873151">
        <w:rPr>
          <w:rFonts w:ascii="Times New Roman" w:hAnsi="Times New Roman" w:cs="Times New Roman"/>
          <w:noProof/>
          <w:sz w:val="24"/>
          <w:szCs w:val="24"/>
        </w:rPr>
        <w:t>is conduct</w:t>
      </w:r>
      <w:r w:rsidR="00873151" w:rsidRPr="00873151">
        <w:rPr>
          <w:rFonts w:ascii="Times New Roman" w:hAnsi="Times New Roman" w:cs="Times New Roman"/>
          <w:noProof/>
          <w:sz w:val="24"/>
          <w:szCs w:val="24"/>
        </w:rPr>
        <w:t>ed</w:t>
      </w:r>
      <w:r w:rsidR="002F0F24" w:rsidRPr="002F0F24">
        <w:rPr>
          <w:rFonts w:ascii="Times New Roman" w:hAnsi="Times New Roman" w:cs="Times New Roman"/>
          <w:sz w:val="24"/>
          <w:szCs w:val="24"/>
        </w:rPr>
        <w:t xml:space="preserve"> in a given society might </w:t>
      </w:r>
      <w:r w:rsidR="002F0F24" w:rsidRPr="00873151">
        <w:rPr>
          <w:rFonts w:ascii="Times New Roman" w:hAnsi="Times New Roman" w:cs="Times New Roman"/>
          <w:noProof/>
          <w:sz w:val="24"/>
          <w:szCs w:val="24"/>
        </w:rPr>
        <w:t>be viewed</w:t>
      </w:r>
      <w:r w:rsidR="002F0F24" w:rsidRPr="002F0F24">
        <w:rPr>
          <w:rFonts w:ascii="Times New Roman" w:hAnsi="Times New Roman" w:cs="Times New Roman"/>
          <w:sz w:val="24"/>
          <w:szCs w:val="24"/>
        </w:rPr>
        <w:t xml:space="preserve"> as degenerate in one day and </w:t>
      </w:r>
      <w:r w:rsidR="002F0F24" w:rsidRPr="00873151">
        <w:rPr>
          <w:rFonts w:ascii="Times New Roman" w:hAnsi="Times New Roman" w:cs="Times New Roman"/>
          <w:noProof/>
          <w:sz w:val="24"/>
          <w:szCs w:val="24"/>
        </w:rPr>
        <w:t>age</w:t>
      </w:r>
      <w:r w:rsidR="00873151">
        <w:rPr>
          <w:rFonts w:ascii="Times New Roman" w:hAnsi="Times New Roman" w:cs="Times New Roman"/>
          <w:noProof/>
          <w:sz w:val="24"/>
          <w:szCs w:val="24"/>
        </w:rPr>
        <w:t>, however,</w:t>
      </w:r>
      <w:r w:rsidR="002F0F24" w:rsidRPr="002F0F24">
        <w:rPr>
          <w:rFonts w:ascii="Times New Roman" w:hAnsi="Times New Roman" w:cs="Times New Roman"/>
          <w:sz w:val="24"/>
          <w:szCs w:val="24"/>
        </w:rPr>
        <w:t xml:space="preserve"> satisfactory numerous years after the fact; alternately, a conduct might be viewed as worthy in one era yet freak numerous years after the fact.</w:t>
      </w:r>
    </w:p>
    <w:p w:rsidR="002F0F24" w:rsidRDefault="00EB2561" w:rsidP="00EB2561">
      <w:pPr>
        <w:spacing w:line="480" w:lineRule="auto"/>
        <w:jc w:val="center"/>
        <w:rPr>
          <w:rFonts w:ascii="Times New Roman" w:hAnsi="Times New Roman" w:cs="Times New Roman"/>
          <w:b/>
          <w:sz w:val="24"/>
          <w:szCs w:val="24"/>
        </w:rPr>
      </w:pPr>
      <w:r w:rsidRPr="00EB2561">
        <w:rPr>
          <w:rFonts w:ascii="Times New Roman" w:hAnsi="Times New Roman" w:cs="Times New Roman"/>
          <w:b/>
          <w:sz w:val="24"/>
          <w:szCs w:val="24"/>
        </w:rPr>
        <w:t>R</w:t>
      </w:r>
      <w:r w:rsidR="002F0F24" w:rsidRPr="00EB2561">
        <w:rPr>
          <w:rFonts w:ascii="Times New Roman" w:hAnsi="Times New Roman" w:cs="Times New Roman"/>
          <w:b/>
          <w:sz w:val="24"/>
          <w:szCs w:val="24"/>
        </w:rPr>
        <w:t>ecommen</w:t>
      </w:r>
      <w:r w:rsidRPr="00EB2561">
        <w:rPr>
          <w:rFonts w:ascii="Times New Roman" w:hAnsi="Times New Roman" w:cs="Times New Roman"/>
          <w:b/>
          <w:sz w:val="24"/>
          <w:szCs w:val="24"/>
        </w:rPr>
        <w:t>dation</w:t>
      </w:r>
    </w:p>
    <w:p w:rsidR="00EB2561" w:rsidRPr="00EB2561" w:rsidRDefault="00873151" w:rsidP="00873151">
      <w:pPr>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AC7B42" w:rsidRPr="00AC7B42">
        <w:rPr>
          <w:rFonts w:ascii="Times New Roman" w:hAnsi="Times New Roman" w:cs="Times New Roman"/>
          <w:sz w:val="24"/>
          <w:szCs w:val="24"/>
        </w:rPr>
        <w:t xml:space="preserve">eviance is </w:t>
      </w:r>
      <w:r w:rsidR="006E72D6" w:rsidRPr="006E72D6">
        <w:rPr>
          <w:rFonts w:ascii="Times New Roman" w:hAnsi="Times New Roman" w:cs="Times New Roman"/>
          <w:sz w:val="24"/>
          <w:szCs w:val="24"/>
        </w:rPr>
        <w:t xml:space="preserve">not a nature of the showing the individual gives, yet rather a result of the application by others of standards or endorsements to a "liable gathering." The oddity is one to whom that stamp has </w:t>
      </w:r>
      <w:r w:rsidR="006E72D6" w:rsidRPr="00AF7E09">
        <w:rPr>
          <w:rFonts w:ascii="Times New Roman" w:hAnsi="Times New Roman" w:cs="Times New Roman"/>
          <w:noProof/>
          <w:sz w:val="24"/>
          <w:szCs w:val="24"/>
        </w:rPr>
        <w:t>been viabl</w:t>
      </w:r>
      <w:r w:rsidR="00AF7E09" w:rsidRPr="00AF7E09">
        <w:rPr>
          <w:rFonts w:ascii="Times New Roman" w:hAnsi="Times New Roman" w:cs="Times New Roman"/>
          <w:noProof/>
          <w:sz w:val="24"/>
          <w:szCs w:val="24"/>
        </w:rPr>
        <w:t>e</w:t>
      </w:r>
      <w:r w:rsidR="006E72D6" w:rsidRPr="00AF7E09">
        <w:rPr>
          <w:rFonts w:ascii="Times New Roman" w:hAnsi="Times New Roman" w:cs="Times New Roman"/>
          <w:noProof/>
          <w:sz w:val="24"/>
          <w:szCs w:val="24"/>
        </w:rPr>
        <w:t xml:space="preserve"> associated</w:t>
      </w:r>
      <w:r w:rsidR="006E72D6" w:rsidRPr="006E72D6">
        <w:rPr>
          <w:rFonts w:ascii="Times New Roman" w:hAnsi="Times New Roman" w:cs="Times New Roman"/>
          <w:sz w:val="24"/>
          <w:szCs w:val="24"/>
        </w:rPr>
        <w:t>; deteriorate direct is</w:t>
      </w:r>
      <w:r w:rsidR="00AF7E09">
        <w:rPr>
          <w:rFonts w:ascii="Times New Roman" w:hAnsi="Times New Roman" w:cs="Times New Roman"/>
          <w:sz w:val="24"/>
          <w:szCs w:val="24"/>
        </w:rPr>
        <w:t xml:space="preserve"> a</w:t>
      </w:r>
      <w:r w:rsidR="006E72D6" w:rsidRPr="006E72D6">
        <w:rPr>
          <w:rFonts w:ascii="Times New Roman" w:hAnsi="Times New Roman" w:cs="Times New Roman"/>
          <w:sz w:val="24"/>
          <w:szCs w:val="24"/>
        </w:rPr>
        <w:t xml:space="preserve"> </w:t>
      </w:r>
      <w:r w:rsidR="006E72D6" w:rsidRPr="00AF7E09">
        <w:rPr>
          <w:rFonts w:ascii="Times New Roman" w:hAnsi="Times New Roman" w:cs="Times New Roman"/>
          <w:noProof/>
          <w:sz w:val="24"/>
          <w:szCs w:val="24"/>
        </w:rPr>
        <w:t>lead</w:t>
      </w:r>
      <w:r w:rsidR="006E72D6" w:rsidRPr="006E72D6">
        <w:rPr>
          <w:rFonts w:ascii="Times New Roman" w:hAnsi="Times New Roman" w:cs="Times New Roman"/>
          <w:sz w:val="24"/>
          <w:szCs w:val="24"/>
        </w:rPr>
        <w:t xml:space="preserve"> that people so</w:t>
      </w:r>
      <w:r w:rsidR="006E72D6">
        <w:rPr>
          <w:rFonts w:ascii="Times New Roman" w:hAnsi="Times New Roman" w:cs="Times New Roman"/>
          <w:sz w:val="24"/>
          <w:szCs w:val="24"/>
        </w:rPr>
        <w:t xml:space="preserve"> </w:t>
      </w:r>
      <w:r w:rsidR="00AC7B42" w:rsidRPr="00AC7B42">
        <w:rPr>
          <w:rFonts w:ascii="Times New Roman" w:hAnsi="Times New Roman" w:cs="Times New Roman"/>
          <w:sz w:val="24"/>
          <w:szCs w:val="24"/>
        </w:rPr>
        <w:t>label.</w:t>
      </w:r>
      <w:r w:rsidR="00AC7B42">
        <w:rPr>
          <w:rFonts w:ascii="Times New Roman" w:hAnsi="Times New Roman" w:cs="Times New Roman"/>
          <w:sz w:val="24"/>
          <w:szCs w:val="24"/>
        </w:rPr>
        <w:t xml:space="preserve"> </w:t>
      </w:r>
      <w:r w:rsidR="00EB2561" w:rsidRPr="00EB2561">
        <w:rPr>
          <w:rFonts w:ascii="Times New Roman" w:hAnsi="Times New Roman" w:cs="Times New Roman"/>
          <w:sz w:val="24"/>
          <w:szCs w:val="24"/>
        </w:rPr>
        <w:t xml:space="preserve">This knowledge raises some provocative conceivable outcomes for society's reaction to aberrance and wrongdoing. </w:t>
      </w:r>
      <w:r w:rsidR="00EB2561" w:rsidRPr="00873151">
        <w:rPr>
          <w:rFonts w:ascii="Times New Roman" w:hAnsi="Times New Roman" w:cs="Times New Roman"/>
          <w:noProof/>
          <w:sz w:val="24"/>
          <w:szCs w:val="24"/>
        </w:rPr>
        <w:t>To start with</w:t>
      </w:r>
      <w:r w:rsidR="00EB2561" w:rsidRPr="00EB2561">
        <w:rPr>
          <w:rFonts w:ascii="Times New Roman" w:hAnsi="Times New Roman" w:cs="Times New Roman"/>
          <w:sz w:val="24"/>
          <w:szCs w:val="24"/>
        </w:rPr>
        <w:t xml:space="preserve">, unsafe conduct submitted by companies and affluent people may not be viewed as degenerate, maybe </w:t>
      </w:r>
      <w:r>
        <w:rPr>
          <w:rFonts w:ascii="Times New Roman" w:hAnsi="Times New Roman" w:cs="Times New Roman"/>
          <w:noProof/>
          <w:sz w:val="24"/>
          <w:szCs w:val="24"/>
        </w:rPr>
        <w:t>because</w:t>
      </w:r>
      <w:r w:rsidR="00EB2561" w:rsidRPr="00EB2561">
        <w:rPr>
          <w:rFonts w:ascii="Times New Roman" w:hAnsi="Times New Roman" w:cs="Times New Roman"/>
          <w:sz w:val="24"/>
          <w:szCs w:val="24"/>
        </w:rPr>
        <w:t xml:space="preserve"> "respectable" individuals participate in them. Second, prostitution and other seemingly less destructive practices might be viewed as extremely freak since they are esteemed corrupt or in light of predisposition against the sorts of individ</w:t>
      </w:r>
      <w:r w:rsidR="00EB2561">
        <w:rPr>
          <w:rFonts w:ascii="Times New Roman" w:hAnsi="Times New Roman" w:cs="Times New Roman"/>
          <w:sz w:val="24"/>
          <w:szCs w:val="24"/>
        </w:rPr>
        <w:t xml:space="preserve">uals </w:t>
      </w:r>
      <w:r w:rsidR="00EB2561" w:rsidRPr="00EB2561">
        <w:rPr>
          <w:rFonts w:ascii="Times New Roman" w:hAnsi="Times New Roman" w:cs="Times New Roman"/>
          <w:sz w:val="24"/>
          <w:szCs w:val="24"/>
        </w:rPr>
        <w:t>thought to take part in them</w:t>
      </w:r>
      <w:sdt>
        <w:sdtPr>
          <w:rPr>
            <w:rFonts w:ascii="Times New Roman" w:hAnsi="Times New Roman" w:cs="Times New Roman"/>
            <w:sz w:val="24"/>
            <w:szCs w:val="24"/>
          </w:rPr>
          <w:id w:val="689308"/>
          <w:citation/>
        </w:sdtPr>
        <w:sdtEndPr/>
        <w:sdtContent>
          <w:r w:rsidR="00AC7B42">
            <w:rPr>
              <w:rFonts w:ascii="Times New Roman" w:hAnsi="Times New Roman" w:cs="Times New Roman"/>
              <w:sz w:val="24"/>
              <w:szCs w:val="24"/>
            </w:rPr>
            <w:fldChar w:fldCharType="begin"/>
          </w:r>
          <w:r w:rsidR="00AC7B42">
            <w:rPr>
              <w:rFonts w:ascii="Times New Roman" w:hAnsi="Times New Roman" w:cs="Times New Roman"/>
              <w:sz w:val="24"/>
              <w:szCs w:val="24"/>
            </w:rPr>
            <w:instrText xml:space="preserve"> CITATION CTI16 \l 1033 </w:instrText>
          </w:r>
          <w:r w:rsidR="00AC7B42">
            <w:rPr>
              <w:rFonts w:ascii="Times New Roman" w:hAnsi="Times New Roman" w:cs="Times New Roman"/>
              <w:sz w:val="24"/>
              <w:szCs w:val="24"/>
            </w:rPr>
            <w:fldChar w:fldCharType="separate"/>
          </w:r>
          <w:r w:rsidR="00AC7B42">
            <w:rPr>
              <w:rFonts w:ascii="Times New Roman" w:hAnsi="Times New Roman" w:cs="Times New Roman"/>
              <w:noProof/>
              <w:sz w:val="24"/>
              <w:szCs w:val="24"/>
            </w:rPr>
            <w:t xml:space="preserve"> </w:t>
          </w:r>
          <w:r w:rsidR="00AC7B42" w:rsidRPr="00AC7B42">
            <w:rPr>
              <w:rFonts w:ascii="Times New Roman" w:hAnsi="Times New Roman" w:cs="Times New Roman"/>
              <w:noProof/>
              <w:sz w:val="24"/>
              <w:szCs w:val="24"/>
            </w:rPr>
            <w:t>(Reviews, 2016)</w:t>
          </w:r>
          <w:r w:rsidR="00AC7B42">
            <w:rPr>
              <w:rFonts w:ascii="Times New Roman" w:hAnsi="Times New Roman" w:cs="Times New Roman"/>
              <w:sz w:val="24"/>
              <w:szCs w:val="24"/>
            </w:rPr>
            <w:fldChar w:fldCharType="end"/>
          </w:r>
        </w:sdtContent>
      </w:sdt>
      <w:r w:rsidR="00EB2561" w:rsidRPr="00EB2561">
        <w:rPr>
          <w:rFonts w:ascii="Times New Roman" w:hAnsi="Times New Roman" w:cs="Times New Roman"/>
          <w:sz w:val="24"/>
          <w:szCs w:val="24"/>
        </w:rPr>
        <w:t>.</w:t>
      </w:r>
    </w:p>
    <w:p w:rsidR="003477B2" w:rsidRDefault="00EB2561" w:rsidP="00EB2561">
      <w:pPr>
        <w:spacing w:line="480" w:lineRule="auto"/>
        <w:jc w:val="center"/>
        <w:rPr>
          <w:rFonts w:ascii="Times New Roman" w:hAnsi="Times New Roman" w:cs="Times New Roman"/>
          <w:b/>
          <w:sz w:val="24"/>
          <w:szCs w:val="24"/>
        </w:rPr>
      </w:pPr>
      <w:r w:rsidRPr="00EB2561">
        <w:rPr>
          <w:rFonts w:ascii="Times New Roman" w:hAnsi="Times New Roman" w:cs="Times New Roman"/>
          <w:b/>
          <w:sz w:val="24"/>
          <w:szCs w:val="24"/>
        </w:rPr>
        <w:t>Conclusion</w:t>
      </w:r>
    </w:p>
    <w:p w:rsidR="00EB2561" w:rsidRDefault="00EB2561" w:rsidP="00873151">
      <w:pPr>
        <w:spacing w:line="480" w:lineRule="auto"/>
        <w:ind w:firstLine="720"/>
        <w:rPr>
          <w:rFonts w:ascii="Times New Roman" w:hAnsi="Times New Roman" w:cs="Times New Roman"/>
          <w:sz w:val="24"/>
          <w:szCs w:val="24"/>
        </w:rPr>
      </w:pPr>
      <w:r w:rsidRPr="00EB2561">
        <w:rPr>
          <w:rFonts w:ascii="Times New Roman" w:hAnsi="Times New Roman" w:cs="Times New Roman"/>
          <w:sz w:val="24"/>
          <w:szCs w:val="24"/>
        </w:rPr>
        <w:t xml:space="preserve">In this research paper, </w:t>
      </w:r>
      <w:r w:rsidRPr="00873151">
        <w:rPr>
          <w:rFonts w:ascii="Times New Roman" w:hAnsi="Times New Roman" w:cs="Times New Roman"/>
          <w:noProof/>
          <w:sz w:val="24"/>
          <w:szCs w:val="24"/>
        </w:rPr>
        <w:t>describe</w:t>
      </w:r>
      <w:r w:rsidRPr="00EB2561">
        <w:rPr>
          <w:rFonts w:ascii="Times New Roman" w:hAnsi="Times New Roman" w:cs="Times New Roman"/>
          <w:sz w:val="24"/>
          <w:szCs w:val="24"/>
        </w:rPr>
        <w:t xml:space="preserve"> the deviance, crime, and social control. We know that</w:t>
      </w:r>
      <w:r>
        <w:rPr>
          <w:rFonts w:ascii="Times New Roman" w:hAnsi="Times New Roman" w:cs="Times New Roman"/>
          <w:sz w:val="24"/>
          <w:szCs w:val="24"/>
        </w:rPr>
        <w:t xml:space="preserve"> </w:t>
      </w:r>
      <w:r w:rsidRPr="001753B9">
        <w:rPr>
          <w:rFonts w:ascii="Times New Roman" w:hAnsi="Times New Roman" w:cs="Times New Roman"/>
          <w:sz w:val="24"/>
          <w:szCs w:val="24"/>
        </w:rPr>
        <w:t xml:space="preserve">Deviance is </w:t>
      </w:r>
      <w:r w:rsidR="006E72D6" w:rsidRPr="001753B9">
        <w:rPr>
          <w:rFonts w:ascii="Times New Roman" w:hAnsi="Times New Roman" w:cs="Times New Roman"/>
          <w:sz w:val="24"/>
          <w:szCs w:val="24"/>
        </w:rPr>
        <w:t>behavior</w:t>
      </w:r>
      <w:r w:rsidR="006E72D6" w:rsidRPr="006E72D6">
        <w:rPr>
          <w:rFonts w:ascii="Times New Roman" w:hAnsi="Times New Roman" w:cs="Times New Roman"/>
          <w:sz w:val="24"/>
          <w:szCs w:val="24"/>
        </w:rPr>
        <w:t xml:space="preserve"> that dismisses social benchmarks and empowers negative social reactions. Some lead </w:t>
      </w:r>
      <w:r w:rsidR="006E72D6" w:rsidRPr="00AF7E09">
        <w:rPr>
          <w:rFonts w:ascii="Times New Roman" w:hAnsi="Times New Roman" w:cs="Times New Roman"/>
          <w:noProof/>
          <w:sz w:val="24"/>
          <w:szCs w:val="24"/>
        </w:rPr>
        <w:t>is considered</w:t>
      </w:r>
      <w:r w:rsidR="006E72D6" w:rsidRPr="006E72D6">
        <w:rPr>
          <w:rFonts w:ascii="Times New Roman" w:hAnsi="Times New Roman" w:cs="Times New Roman"/>
          <w:sz w:val="24"/>
          <w:szCs w:val="24"/>
        </w:rPr>
        <w:t xml:space="preserve"> so damaging that governing bodies approve created laws that blacklist the direct. Social control suggests courses in which a general public tries to thwart and embrace direct that harms norms</w:t>
      </w:r>
      <w:r w:rsidR="00AC7B42" w:rsidRPr="001753B9">
        <w:rPr>
          <w:rFonts w:ascii="Times New Roman" w:hAnsi="Times New Roman" w:cs="Times New Roman"/>
          <w:sz w:val="24"/>
          <w:szCs w:val="24"/>
        </w:rPr>
        <w:t>.</w:t>
      </w:r>
      <w:r>
        <w:rPr>
          <w:rFonts w:ascii="Times New Roman" w:hAnsi="Times New Roman" w:cs="Times New Roman"/>
          <w:sz w:val="24"/>
          <w:szCs w:val="24"/>
        </w:rPr>
        <w:t xml:space="preserve"> Crime </w:t>
      </w:r>
      <w:r w:rsidRPr="00873151">
        <w:rPr>
          <w:rFonts w:ascii="Times New Roman" w:hAnsi="Times New Roman" w:cs="Times New Roman"/>
          <w:noProof/>
          <w:sz w:val="24"/>
          <w:szCs w:val="24"/>
        </w:rPr>
        <w:t>is increased</w:t>
      </w:r>
      <w:r>
        <w:rPr>
          <w:rFonts w:ascii="Times New Roman" w:hAnsi="Times New Roman" w:cs="Times New Roman"/>
          <w:sz w:val="24"/>
          <w:szCs w:val="24"/>
        </w:rPr>
        <w:t xml:space="preserve"> day by day,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have to control it. </w:t>
      </w:r>
      <w:r w:rsidR="00873151">
        <w:rPr>
          <w:rFonts w:ascii="Times New Roman" w:hAnsi="Times New Roman" w:cs="Times New Roman"/>
          <w:noProof/>
          <w:sz w:val="24"/>
          <w:szCs w:val="24"/>
        </w:rPr>
        <w:t>F</w:t>
      </w:r>
      <w:r w:rsidRPr="00873151">
        <w:rPr>
          <w:rFonts w:ascii="Times New Roman" w:hAnsi="Times New Roman" w:cs="Times New Roman"/>
          <w:noProof/>
          <w:sz w:val="24"/>
          <w:szCs w:val="24"/>
        </w:rPr>
        <w:t>ew</w:t>
      </w:r>
      <w:r w:rsidRPr="00EB2561">
        <w:rPr>
          <w:rFonts w:ascii="Times New Roman" w:hAnsi="Times New Roman" w:cs="Times New Roman"/>
          <w:sz w:val="24"/>
          <w:szCs w:val="24"/>
        </w:rPr>
        <w:t xml:space="preserve"> conditions are more helpful than others to the creation and upkeep of the regular bonds that make individuals consider the results of their represents the lives and prosperity of others. With such </w:t>
      </w:r>
      <w:r w:rsidRPr="00EB2561">
        <w:rPr>
          <w:rFonts w:ascii="Times New Roman" w:hAnsi="Times New Roman" w:cs="Times New Roman"/>
          <w:sz w:val="24"/>
          <w:szCs w:val="24"/>
        </w:rPr>
        <w:lastRenderedPageBreak/>
        <w:t xml:space="preserve">conditions set up, the hypothesis asserts, the requirement for wrongdoing control arrangements </w:t>
      </w:r>
      <w:r w:rsidRPr="00873151">
        <w:rPr>
          <w:rFonts w:ascii="Times New Roman" w:hAnsi="Times New Roman" w:cs="Times New Roman"/>
          <w:noProof/>
          <w:sz w:val="24"/>
          <w:szCs w:val="24"/>
        </w:rPr>
        <w:t>is extraordinarily decreased</w:t>
      </w:r>
      <w:r w:rsidRPr="00EB2561">
        <w:rPr>
          <w:rFonts w:ascii="Times New Roman" w:hAnsi="Times New Roman" w:cs="Times New Roman"/>
          <w:sz w:val="24"/>
          <w:szCs w:val="24"/>
        </w:rPr>
        <w:t>.</w:t>
      </w:r>
      <w:r w:rsidR="00AC7B42">
        <w:rPr>
          <w:rFonts w:ascii="Times New Roman" w:hAnsi="Times New Roman" w:cs="Times New Roman"/>
          <w:sz w:val="24"/>
          <w:szCs w:val="24"/>
        </w:rPr>
        <w:t xml:space="preserve"> </w:t>
      </w: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p w:rsidR="00AC7B42" w:rsidRDefault="00AC7B42" w:rsidP="00EB2561">
      <w:pPr>
        <w:spacing w:line="480" w:lineRule="auto"/>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bidi="ar-SA"/>
        </w:rPr>
        <w:id w:val="689309"/>
        <w:docPartObj>
          <w:docPartGallery w:val="Bibliographies"/>
          <w:docPartUnique/>
        </w:docPartObj>
      </w:sdtPr>
      <w:sdtEndPr>
        <w:rPr>
          <w:rFonts w:ascii="Times New Roman" w:hAnsi="Times New Roman" w:cs="Times New Roman"/>
        </w:rPr>
      </w:sdtEndPr>
      <w:sdtContent>
        <w:p w:rsidR="00AC7B42" w:rsidRPr="00AC7B42" w:rsidRDefault="00AC7B42" w:rsidP="00AC7B42">
          <w:pPr>
            <w:pStyle w:val="Heading1"/>
            <w:spacing w:line="480" w:lineRule="auto"/>
            <w:jc w:val="center"/>
            <w:rPr>
              <w:rFonts w:ascii="Times New Roman" w:hAnsi="Times New Roman" w:cs="Times New Roman"/>
            </w:rPr>
          </w:pPr>
          <w:r w:rsidRPr="00AC7B42">
            <w:rPr>
              <w:rFonts w:ascii="Times New Roman" w:hAnsi="Times New Roman" w:cs="Times New Roman"/>
              <w:color w:val="auto"/>
              <w:sz w:val="24"/>
              <w:szCs w:val="24"/>
            </w:rPr>
            <w:t>References</w:t>
          </w:r>
        </w:p>
        <w:sdt>
          <w:sdtPr>
            <w:rPr>
              <w:rFonts w:ascii="Times New Roman" w:hAnsi="Times New Roman" w:cs="Times New Roman"/>
            </w:rPr>
            <w:id w:val="111145805"/>
            <w:bibliography/>
          </w:sdtPr>
          <w:sdtEndPr/>
          <w:sdtContent>
            <w:p w:rsidR="00AC7B42" w:rsidRPr="00AC7B42" w:rsidRDefault="00AC7B42" w:rsidP="00AC7B42">
              <w:pPr>
                <w:pStyle w:val="Bibliography"/>
                <w:spacing w:line="480" w:lineRule="auto"/>
                <w:rPr>
                  <w:rFonts w:ascii="Times New Roman" w:hAnsi="Times New Roman" w:cs="Times New Roman"/>
                  <w:noProof/>
                </w:rPr>
              </w:pPr>
              <w:r w:rsidRPr="00AC7B42">
                <w:rPr>
                  <w:rFonts w:ascii="Times New Roman" w:hAnsi="Times New Roman" w:cs="Times New Roman"/>
                </w:rPr>
                <w:fldChar w:fldCharType="begin"/>
              </w:r>
              <w:r w:rsidRPr="00AC7B42">
                <w:rPr>
                  <w:rFonts w:ascii="Times New Roman" w:hAnsi="Times New Roman" w:cs="Times New Roman"/>
                </w:rPr>
                <w:instrText xml:space="preserve"> BIBLIOGRAPHY </w:instrText>
              </w:r>
              <w:r w:rsidRPr="00AC7B42">
                <w:rPr>
                  <w:rFonts w:ascii="Times New Roman" w:hAnsi="Times New Roman" w:cs="Times New Roman"/>
                </w:rPr>
                <w:fldChar w:fldCharType="separate"/>
              </w:r>
              <w:r w:rsidRPr="00AC7B42">
                <w:rPr>
                  <w:rFonts w:ascii="Times New Roman" w:hAnsi="Times New Roman" w:cs="Times New Roman"/>
                  <w:noProof/>
                </w:rPr>
                <w:t xml:space="preserve">Reviews, C. (2016). </w:t>
              </w:r>
              <w:r w:rsidRPr="00AC7B42">
                <w:rPr>
                  <w:rFonts w:ascii="Times New Roman" w:hAnsi="Times New Roman" w:cs="Times New Roman"/>
                  <w:i/>
                  <w:iCs/>
                  <w:noProof/>
                </w:rPr>
                <w:t>Deviance, Crime, and Control, Beyond the Straight and Narrow: Sociology, Sociology.</w:t>
              </w:r>
              <w:r w:rsidRPr="00AC7B42">
                <w:rPr>
                  <w:rFonts w:ascii="Times New Roman" w:hAnsi="Times New Roman" w:cs="Times New Roman"/>
                  <w:noProof/>
                </w:rPr>
                <w:t xml:space="preserve"> Cram101 Textbook Reviews.</w:t>
              </w:r>
            </w:p>
            <w:p w:rsidR="00AC7B42" w:rsidRPr="00AC7B42" w:rsidRDefault="00AC7B42" w:rsidP="00AC7B42">
              <w:pPr>
                <w:pStyle w:val="Bibliography"/>
                <w:spacing w:line="480" w:lineRule="auto"/>
                <w:rPr>
                  <w:rFonts w:ascii="Times New Roman" w:hAnsi="Times New Roman" w:cs="Times New Roman"/>
                  <w:noProof/>
                </w:rPr>
              </w:pPr>
              <w:r w:rsidRPr="00AC7B42">
                <w:rPr>
                  <w:rFonts w:ascii="Times New Roman" w:hAnsi="Times New Roman" w:cs="Times New Roman"/>
                  <w:noProof/>
                </w:rPr>
                <w:t xml:space="preserve">Walter S. DeKeseredy, D. E. (2014). </w:t>
              </w:r>
              <w:r w:rsidRPr="00AC7B42">
                <w:rPr>
                  <w:rFonts w:ascii="Times New Roman" w:hAnsi="Times New Roman" w:cs="Times New Roman"/>
                  <w:i/>
                  <w:iCs/>
                  <w:noProof/>
                </w:rPr>
                <w:t xml:space="preserve">Deviance and Crime: Theory, </w:t>
              </w:r>
              <w:r w:rsidRPr="00873151">
                <w:rPr>
                  <w:rFonts w:ascii="Times New Roman" w:hAnsi="Times New Roman" w:cs="Times New Roman"/>
                  <w:i/>
                  <w:iCs/>
                  <w:noProof/>
                </w:rPr>
                <w:t>Research</w:t>
              </w:r>
              <w:r w:rsidRPr="00AC7B42">
                <w:rPr>
                  <w:rFonts w:ascii="Times New Roman" w:hAnsi="Times New Roman" w:cs="Times New Roman"/>
                  <w:i/>
                  <w:iCs/>
                  <w:noProof/>
                </w:rPr>
                <w:t xml:space="preserve"> and Policy.</w:t>
              </w:r>
              <w:r w:rsidRPr="00AC7B42">
                <w:rPr>
                  <w:rFonts w:ascii="Times New Roman" w:hAnsi="Times New Roman" w:cs="Times New Roman"/>
                  <w:noProof/>
                </w:rPr>
                <w:t xml:space="preserve"> Routledge.</w:t>
              </w:r>
            </w:p>
            <w:p w:rsidR="00AC7B42" w:rsidRPr="00AC7B42" w:rsidRDefault="00AC7B42" w:rsidP="00AC7B42">
              <w:pPr>
                <w:spacing w:line="480" w:lineRule="auto"/>
                <w:rPr>
                  <w:rFonts w:ascii="Times New Roman" w:hAnsi="Times New Roman" w:cs="Times New Roman"/>
                </w:rPr>
              </w:pPr>
              <w:r w:rsidRPr="00AC7B42">
                <w:rPr>
                  <w:rFonts w:ascii="Times New Roman" w:hAnsi="Times New Roman" w:cs="Times New Roman"/>
                </w:rPr>
                <w:fldChar w:fldCharType="end"/>
              </w:r>
            </w:p>
          </w:sdtContent>
        </w:sdt>
      </w:sdtContent>
    </w:sdt>
    <w:p w:rsidR="00AC7B42" w:rsidRPr="00EB2561" w:rsidRDefault="00AC7B42" w:rsidP="00EB2561">
      <w:pPr>
        <w:spacing w:line="480" w:lineRule="auto"/>
        <w:rPr>
          <w:rFonts w:ascii="Times New Roman" w:hAnsi="Times New Roman" w:cs="Times New Roman"/>
          <w:sz w:val="24"/>
          <w:szCs w:val="24"/>
        </w:rPr>
      </w:pPr>
    </w:p>
    <w:sectPr w:rsidR="00AC7B42" w:rsidRPr="00EB2561" w:rsidSect="009369E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5E" w:rsidRDefault="001A7B5E" w:rsidP="009369EF">
      <w:pPr>
        <w:spacing w:after="0" w:line="240" w:lineRule="auto"/>
      </w:pPr>
      <w:r>
        <w:separator/>
      </w:r>
    </w:p>
  </w:endnote>
  <w:endnote w:type="continuationSeparator" w:id="0">
    <w:p w:rsidR="001A7B5E" w:rsidRDefault="001A7B5E" w:rsidP="0093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5E" w:rsidRDefault="001A7B5E" w:rsidP="009369EF">
      <w:pPr>
        <w:spacing w:after="0" w:line="240" w:lineRule="auto"/>
      </w:pPr>
      <w:r>
        <w:separator/>
      </w:r>
    </w:p>
  </w:footnote>
  <w:footnote w:type="continuationSeparator" w:id="0">
    <w:p w:rsidR="001A7B5E" w:rsidRDefault="001A7B5E" w:rsidP="0093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EF" w:rsidRPr="009369EF" w:rsidRDefault="009369EF">
    <w:pPr>
      <w:pStyle w:val="Header"/>
      <w:rPr>
        <w:rFonts w:ascii="Times New Roman" w:hAnsi="Times New Roman" w:cs="Times New Roman"/>
        <w:sz w:val="24"/>
        <w:szCs w:val="24"/>
      </w:rPr>
    </w:pPr>
    <w:r w:rsidRPr="009369EF">
      <w:rPr>
        <w:rFonts w:ascii="Times New Roman" w:hAnsi="Times New Roman" w:cs="Times New Roman"/>
        <w:sz w:val="24"/>
        <w:szCs w:val="24"/>
      </w:rPr>
      <w:t>DEVIANCE, CRIME, AND SOCIAL CONTROL</w:t>
    </w:r>
    <w:sdt>
      <w:sdtPr>
        <w:rPr>
          <w:rFonts w:ascii="Times New Roman" w:hAnsi="Times New Roman" w:cs="Times New Roman"/>
          <w:sz w:val="24"/>
          <w:szCs w:val="24"/>
        </w:rPr>
        <w:id w:val="689265"/>
        <w:docPartObj>
          <w:docPartGallery w:val="Page Numbers (Top of Page)"/>
          <w:docPartUnique/>
        </w:docPartObj>
      </w:sdtPr>
      <w:sdtEndPr/>
      <w:sdtContent>
        <w:r>
          <w:rPr>
            <w:rFonts w:ascii="Times New Roman" w:hAnsi="Times New Roman" w:cs="Times New Roman"/>
            <w:sz w:val="24"/>
            <w:szCs w:val="24"/>
          </w:rPr>
          <w:tab/>
        </w:r>
        <w:r w:rsidRPr="009369EF">
          <w:rPr>
            <w:rFonts w:ascii="Times New Roman" w:hAnsi="Times New Roman" w:cs="Times New Roman"/>
            <w:sz w:val="24"/>
            <w:szCs w:val="24"/>
          </w:rPr>
          <w:fldChar w:fldCharType="begin"/>
        </w:r>
        <w:r w:rsidRPr="009369EF">
          <w:rPr>
            <w:rFonts w:ascii="Times New Roman" w:hAnsi="Times New Roman" w:cs="Times New Roman"/>
            <w:sz w:val="24"/>
            <w:szCs w:val="24"/>
          </w:rPr>
          <w:instrText xml:space="preserve"> PAGE   \* MERGEFORMAT </w:instrText>
        </w:r>
        <w:r w:rsidRPr="009369EF">
          <w:rPr>
            <w:rFonts w:ascii="Times New Roman" w:hAnsi="Times New Roman" w:cs="Times New Roman"/>
            <w:sz w:val="24"/>
            <w:szCs w:val="24"/>
          </w:rPr>
          <w:fldChar w:fldCharType="separate"/>
        </w:r>
        <w:r w:rsidR="00182C84">
          <w:rPr>
            <w:rFonts w:ascii="Times New Roman" w:hAnsi="Times New Roman" w:cs="Times New Roman"/>
            <w:noProof/>
            <w:sz w:val="24"/>
            <w:szCs w:val="24"/>
          </w:rPr>
          <w:t>3</w:t>
        </w:r>
        <w:r w:rsidRPr="009369EF">
          <w:rPr>
            <w:rFonts w:ascii="Times New Roman" w:hAnsi="Times New Roman" w:cs="Times New Roman"/>
            <w:sz w:val="24"/>
            <w:szCs w:val="24"/>
          </w:rPr>
          <w:fldChar w:fldCharType="end"/>
        </w:r>
      </w:sdtContent>
    </w:sdt>
  </w:p>
  <w:p w:rsidR="009369EF" w:rsidRPr="009369EF" w:rsidRDefault="009369EF">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EF" w:rsidRPr="009369EF" w:rsidRDefault="000A2C06">
    <w:pPr>
      <w:pStyle w:val="Header"/>
      <w:rPr>
        <w:rFonts w:ascii="Times New Roman" w:hAnsi="Times New Roman" w:cs="Times New Roman"/>
        <w:sz w:val="24"/>
        <w:szCs w:val="24"/>
      </w:rPr>
    </w:pPr>
    <w:r>
      <w:rPr>
        <w:rFonts w:ascii="Times New Roman" w:hAnsi="Times New Roman" w:cs="Times New Roman"/>
        <w:sz w:val="24"/>
        <w:szCs w:val="24"/>
      </w:rPr>
      <w:t xml:space="preserve">Rough Draft: </w:t>
    </w:r>
    <w:r w:rsidR="009369EF" w:rsidRPr="009369EF">
      <w:rPr>
        <w:rFonts w:ascii="Times New Roman" w:hAnsi="Times New Roman" w:cs="Times New Roman"/>
        <w:sz w:val="24"/>
        <w:szCs w:val="24"/>
      </w:rPr>
      <w:t xml:space="preserve"> DEVIANCE</w:t>
    </w:r>
    <w:sdt>
      <w:sdtPr>
        <w:rPr>
          <w:rFonts w:ascii="Times New Roman" w:hAnsi="Times New Roman" w:cs="Times New Roman"/>
          <w:sz w:val="24"/>
          <w:szCs w:val="24"/>
        </w:rPr>
        <w:id w:val="689235"/>
        <w:docPartObj>
          <w:docPartGallery w:val="Page Numbers (Top of Page)"/>
          <w:docPartUnique/>
        </w:docPartObj>
      </w:sdtPr>
      <w:sdtEndPr/>
      <w:sdtContent>
        <w:r w:rsidR="009369EF" w:rsidRPr="009369EF">
          <w:rPr>
            <w:rFonts w:ascii="Times New Roman" w:hAnsi="Times New Roman" w:cs="Times New Roman"/>
            <w:sz w:val="24"/>
            <w:szCs w:val="24"/>
          </w:rPr>
          <w:t>, CRIME AND SOCIAL CONTROL</w:t>
        </w:r>
        <w:r w:rsidR="009369EF">
          <w:rPr>
            <w:rFonts w:ascii="Times New Roman" w:hAnsi="Times New Roman" w:cs="Times New Roman"/>
            <w:sz w:val="24"/>
            <w:szCs w:val="24"/>
          </w:rPr>
          <w:tab/>
        </w:r>
        <w:r w:rsidR="009369EF" w:rsidRPr="009369EF">
          <w:rPr>
            <w:rFonts w:ascii="Times New Roman" w:hAnsi="Times New Roman" w:cs="Times New Roman"/>
            <w:sz w:val="24"/>
            <w:szCs w:val="24"/>
          </w:rPr>
          <w:fldChar w:fldCharType="begin"/>
        </w:r>
        <w:r w:rsidR="009369EF" w:rsidRPr="009369EF">
          <w:rPr>
            <w:rFonts w:ascii="Times New Roman" w:hAnsi="Times New Roman" w:cs="Times New Roman"/>
            <w:sz w:val="24"/>
            <w:szCs w:val="24"/>
          </w:rPr>
          <w:instrText xml:space="preserve"> PAGE   \* MERGEFORMAT </w:instrText>
        </w:r>
        <w:r w:rsidR="009369EF" w:rsidRPr="009369EF">
          <w:rPr>
            <w:rFonts w:ascii="Times New Roman" w:hAnsi="Times New Roman" w:cs="Times New Roman"/>
            <w:sz w:val="24"/>
            <w:szCs w:val="24"/>
          </w:rPr>
          <w:fldChar w:fldCharType="separate"/>
        </w:r>
        <w:r w:rsidR="00182C84">
          <w:rPr>
            <w:rFonts w:ascii="Times New Roman" w:hAnsi="Times New Roman" w:cs="Times New Roman"/>
            <w:noProof/>
            <w:sz w:val="24"/>
            <w:szCs w:val="24"/>
          </w:rPr>
          <w:t>1</w:t>
        </w:r>
        <w:r w:rsidR="009369EF" w:rsidRPr="009369EF">
          <w:rPr>
            <w:rFonts w:ascii="Times New Roman" w:hAnsi="Times New Roman" w:cs="Times New Roman"/>
            <w:sz w:val="24"/>
            <w:szCs w:val="24"/>
          </w:rPr>
          <w:fldChar w:fldCharType="end"/>
        </w:r>
      </w:sdtContent>
    </w:sdt>
  </w:p>
  <w:p w:rsidR="009369EF" w:rsidRPr="009369EF" w:rsidRDefault="009369EF">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2MrewMDMwNDEzsTBV0lEKTi0uzszPAykwrAUAzSiakiwAAAA="/>
  </w:docVars>
  <w:rsids>
    <w:rsidRoot w:val="009369EF"/>
    <w:rsid w:val="000A2C06"/>
    <w:rsid w:val="001753B9"/>
    <w:rsid w:val="00182C84"/>
    <w:rsid w:val="001A7B5E"/>
    <w:rsid w:val="001D4FBA"/>
    <w:rsid w:val="002350F1"/>
    <w:rsid w:val="002F0F24"/>
    <w:rsid w:val="00331374"/>
    <w:rsid w:val="003477B2"/>
    <w:rsid w:val="006B197A"/>
    <w:rsid w:val="006E72D6"/>
    <w:rsid w:val="00873151"/>
    <w:rsid w:val="009369EF"/>
    <w:rsid w:val="00A0186A"/>
    <w:rsid w:val="00AC7B42"/>
    <w:rsid w:val="00AF7E09"/>
    <w:rsid w:val="00C30A16"/>
    <w:rsid w:val="00CF5763"/>
    <w:rsid w:val="00EB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DFC8B-FC4C-4EDB-8B99-1BEA4EB5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74"/>
  </w:style>
  <w:style w:type="paragraph" w:styleId="Heading1">
    <w:name w:val="heading 1"/>
    <w:basedOn w:val="Normal"/>
    <w:next w:val="Normal"/>
    <w:link w:val="Heading1Char"/>
    <w:uiPriority w:val="9"/>
    <w:qFormat/>
    <w:rsid w:val="00AC7B42"/>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9EF"/>
  </w:style>
  <w:style w:type="paragraph" w:styleId="Footer">
    <w:name w:val="footer"/>
    <w:basedOn w:val="Normal"/>
    <w:link w:val="FooterChar"/>
    <w:uiPriority w:val="99"/>
    <w:unhideWhenUsed/>
    <w:rsid w:val="00936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9EF"/>
  </w:style>
  <w:style w:type="paragraph" w:styleId="BalloonText">
    <w:name w:val="Balloon Text"/>
    <w:basedOn w:val="Normal"/>
    <w:link w:val="BalloonTextChar"/>
    <w:uiPriority w:val="99"/>
    <w:semiHidden/>
    <w:unhideWhenUsed/>
    <w:rsid w:val="0093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EF"/>
    <w:rPr>
      <w:rFonts w:ascii="Tahoma" w:hAnsi="Tahoma" w:cs="Tahoma"/>
      <w:sz w:val="16"/>
      <w:szCs w:val="16"/>
    </w:rPr>
  </w:style>
  <w:style w:type="character" w:customStyle="1" w:styleId="Heading1Char">
    <w:name w:val="Heading 1 Char"/>
    <w:basedOn w:val="DefaultParagraphFont"/>
    <w:link w:val="Heading1"/>
    <w:uiPriority w:val="9"/>
    <w:rsid w:val="00AC7B42"/>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AC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Wal14</b:Tag>
    <b:SourceType>Book</b:SourceType>
    <b:Guid>{A8378157-84A6-4F64-AF27-689599839114}</b:Guid>
    <b:Author>
      <b:Author>
        <b:NameList>
          <b:Person>
            <b:Last>Walter S. DeKeseredy</b:Last>
            <b:First>Desmond</b:First>
            <b:Middle>Ellis, Shahid Alvi</b:Middle>
          </b:Person>
        </b:NameList>
      </b:Author>
    </b:Author>
    <b:Title>Deviance and Crime: Theory, Research and Policy</b:Title>
    <b:Year>2014</b:Year>
    <b:Publisher>Routledge</b:Publisher>
    <b:RefOrder>1</b:RefOrder>
  </b:Source>
  <b:Source>
    <b:Tag>CTI16</b:Tag>
    <b:SourceType>Book</b:SourceType>
    <b:Guid>{F18941E7-85D5-41E2-B3C2-9AF8BA3C3E07}</b:Guid>
    <b:Author>
      <b:Author>
        <b:NameList>
          <b:Person>
            <b:Last>Reviews</b:Last>
            <b:First>CTI</b:First>
          </b:Person>
        </b:NameList>
      </b:Author>
    </b:Author>
    <b:Title>Deviance, Crime, and Control, Beyond the Straight and Narrow: Sociology, Sociology</b:Title>
    <b:Year>2016</b:Year>
    <b:Publisher>Cram101 Textbook Reviews</b:Publisher>
    <b:RefOrder>2</b:RefOrder>
  </b:Source>
</b:Sources>
</file>

<file path=customXml/itemProps1.xml><?xml version="1.0" encoding="utf-8"?>
<ds:datastoreItem xmlns:ds="http://schemas.openxmlformats.org/officeDocument/2006/customXml" ds:itemID="{548617EB-A9FE-4BEC-9503-1F1C75B9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DESTOP</dc:creator>
  <cp:lastModifiedBy>Sabrina007</cp:lastModifiedBy>
  <cp:revision>3</cp:revision>
  <dcterms:created xsi:type="dcterms:W3CDTF">2017-04-23T01:24:00Z</dcterms:created>
  <dcterms:modified xsi:type="dcterms:W3CDTF">2017-04-24T20:48:00Z</dcterms:modified>
</cp:coreProperties>
</file>